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BD99D" w14:textId="4D865B10" w:rsidR="00E14B1E" w:rsidRDefault="004D3A4E" w:rsidP="00E14B1E">
      <w:pPr>
        <w:pStyle w:val="Default"/>
        <w:rPr>
          <w:sz w:val="28"/>
          <w:szCs w:val="28"/>
        </w:rPr>
      </w:pPr>
      <w:r w:rsidRPr="131163D3">
        <w:rPr>
          <w:sz w:val="20"/>
          <w:szCs w:val="20"/>
        </w:rPr>
        <w:t>Links to a</w:t>
      </w:r>
      <w:r w:rsidR="000C1242" w:rsidRPr="131163D3">
        <w:rPr>
          <w:sz w:val="20"/>
          <w:szCs w:val="20"/>
        </w:rPr>
        <w:t xml:space="preserve">pplicable rules and statutes: </w:t>
      </w:r>
      <w:hyperlink r:id="rId11">
        <w:r w:rsidR="007B4D0B" w:rsidRPr="131163D3">
          <w:rPr>
            <w:rStyle w:val="Hyperlink"/>
            <w:b/>
            <w:bCs/>
            <w:sz w:val="20"/>
            <w:szCs w:val="20"/>
          </w:rPr>
          <w:t>Ins 400 - Submission/Form Rules</w:t>
        </w:r>
      </w:hyperlink>
      <w:r w:rsidR="001C4766" w:rsidRPr="131163D3">
        <w:rPr>
          <w:b/>
          <w:bCs/>
          <w:color w:val="008000"/>
          <w:sz w:val="20"/>
          <w:szCs w:val="20"/>
        </w:rPr>
        <w:t>;</w:t>
      </w:r>
      <w:r w:rsidR="00E14B1E" w:rsidRPr="00E14B1E">
        <w:rPr>
          <w:rFonts w:ascii="Times New Roman" w:eastAsia="Times New Roman" w:hAnsi="Times New Roman" w:cs="Times New Roman"/>
          <w:color w:val="auto"/>
          <w:sz w:val="16"/>
          <w:szCs w:val="20"/>
        </w:rPr>
        <w:t xml:space="preserve"> </w:t>
      </w:r>
      <w:hyperlink r:id="rId12" w:history="1">
        <w:r w:rsidR="001A1019">
          <w:rPr>
            <w:rStyle w:val="Hyperlink"/>
            <w:b/>
            <w:bCs/>
            <w:sz w:val="20"/>
            <w:szCs w:val="20"/>
          </w:rPr>
          <w:t>Chapter 415-D LONG-TERM CARE INSURANCE ACT</w:t>
        </w:r>
      </w:hyperlink>
      <w:r w:rsidR="00E14B1E">
        <w:rPr>
          <w:b/>
          <w:bCs/>
          <w:color w:val="008000"/>
          <w:sz w:val="20"/>
          <w:szCs w:val="20"/>
        </w:rPr>
        <w:t xml:space="preserve">; </w:t>
      </w:r>
      <w:r w:rsidR="01097B4B" w:rsidRPr="131163D3">
        <w:rPr>
          <w:b/>
          <w:bCs/>
          <w:sz w:val="20"/>
          <w:szCs w:val="20"/>
        </w:rPr>
        <w:t xml:space="preserve"> </w:t>
      </w:r>
      <w:hyperlink r:id="rId13" w:history="1">
        <w:r w:rsidR="001A1019">
          <w:rPr>
            <w:rStyle w:val="Hyperlink"/>
            <w:b/>
            <w:bCs/>
            <w:sz w:val="20"/>
            <w:szCs w:val="20"/>
          </w:rPr>
          <w:t>Ins 3600 LONG-TERM CARE INSURANCE</w:t>
        </w:r>
      </w:hyperlink>
      <w:r w:rsidR="0067664B">
        <w:rPr>
          <w:sz w:val="28"/>
          <w:szCs w:val="28"/>
        </w:rPr>
        <w:t xml:space="preserve"> </w:t>
      </w:r>
    </w:p>
    <w:p w14:paraId="08857813" w14:textId="6A4A0B27" w:rsidR="00681C71" w:rsidRDefault="00681C71">
      <w:pPr>
        <w:rPr>
          <w:rFonts w:ascii="Arial" w:hAnsi="Arial" w:cs="Arial"/>
          <w:sz w:val="28"/>
          <w:szCs w:val="28"/>
        </w:rPr>
      </w:pPr>
      <w:r>
        <w:rPr>
          <w:rFonts w:ascii="Arial" w:hAnsi="Arial" w:cs="Arial"/>
          <w:sz w:val="28"/>
          <w:szCs w:val="28"/>
        </w:rPr>
        <w:t>I.</w:t>
      </w:r>
      <w:r>
        <w:rPr>
          <w:rFonts w:ascii="Arial" w:hAnsi="Arial" w:cs="Arial"/>
          <w:sz w:val="28"/>
          <w:szCs w:val="28"/>
        </w:rPr>
        <w:tab/>
        <w:t>S</w:t>
      </w:r>
      <w:r w:rsidRPr="00DD2BE1">
        <w:rPr>
          <w:rFonts w:ascii="Arial" w:hAnsi="Arial" w:cs="Arial"/>
          <w:sz w:val="28"/>
          <w:szCs w:val="28"/>
        </w:rPr>
        <w:t>UBMISSION REQUIREMENTS – ALL FORMS</w:t>
      </w:r>
    </w:p>
    <w:p w14:paraId="6F14BB7D" w14:textId="77777777" w:rsidR="00D32C5E" w:rsidRDefault="00D32C5E"/>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6A4D93" w:rsidRPr="000B4CA8" w14:paraId="0CE499C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3E15DCEA" w14:textId="2DD5D8D5" w:rsidR="006A4D93" w:rsidRPr="000B4CA8" w:rsidRDefault="006A4D93" w:rsidP="000E159D">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1C4C3283" w14:textId="6D033293" w:rsidR="006A4D93" w:rsidRPr="000B4CA8" w:rsidRDefault="005E6547" w:rsidP="00DD2BE1">
            <w:pPr>
              <w:pStyle w:val="Title"/>
              <w:jc w:val="left"/>
              <w:rPr>
                <w:rFonts w:ascii="Arial" w:hAnsi="Arial" w:cs="Arial"/>
                <w:sz w:val="24"/>
                <w:szCs w:val="24"/>
              </w:rPr>
            </w:pPr>
            <w:r>
              <w:rPr>
                <w:rFonts w:ascii="Arial" w:hAnsi="Arial" w:cs="Arial"/>
                <w:sz w:val="24"/>
                <w:szCs w:val="24"/>
              </w:rPr>
              <w:t>RULE</w:t>
            </w:r>
            <w:r w:rsidR="00DD2BE1">
              <w:rPr>
                <w:rFonts w:ascii="Arial" w:hAnsi="Arial" w:cs="Arial"/>
                <w:sz w:val="24"/>
                <w:szCs w:val="24"/>
              </w:rPr>
              <w:t>/</w:t>
            </w:r>
            <w:r>
              <w:rPr>
                <w:rFonts w:ascii="Arial" w:hAnsi="Arial" w:cs="Arial"/>
                <w:sz w:val="24"/>
                <w:szCs w:val="24"/>
              </w:rPr>
              <w:t xml:space="preserve">STATUTE </w:t>
            </w:r>
            <w:r w:rsidR="006A4D93"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08A546CD" w14:textId="482BED6F" w:rsidR="006A4D93" w:rsidRPr="000B4CA8" w:rsidRDefault="00DD2BE1" w:rsidP="00DD2BE1">
            <w:pPr>
              <w:pStyle w:val="Title"/>
              <w:jc w:val="left"/>
              <w:rPr>
                <w:rFonts w:ascii="Arial" w:hAnsi="Arial" w:cs="Arial"/>
                <w:sz w:val="24"/>
                <w:szCs w:val="24"/>
              </w:rPr>
            </w:pPr>
            <w:r>
              <w:rPr>
                <w:rFonts w:ascii="Arial" w:hAnsi="Arial" w:cs="Arial"/>
                <w:sz w:val="24"/>
                <w:szCs w:val="24"/>
              </w:rPr>
              <w:t xml:space="preserve">CONFIRM </w:t>
            </w:r>
            <w:r w:rsidR="00836C84">
              <w:rPr>
                <w:rFonts w:ascii="Arial" w:hAnsi="Arial" w:cs="Arial"/>
                <w:sz w:val="24"/>
                <w:szCs w:val="24"/>
              </w:rPr>
              <w:t>SUBMISSION ADHERE</w:t>
            </w:r>
            <w:r>
              <w:rPr>
                <w:rFonts w:ascii="Arial" w:hAnsi="Arial" w:cs="Arial"/>
                <w:sz w:val="24"/>
                <w:szCs w:val="24"/>
              </w:rPr>
              <w:t>S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3E3959A" w14:textId="011A4509" w:rsidR="006A4D93" w:rsidRPr="000B4CA8" w:rsidRDefault="006A4D93" w:rsidP="00FF1B17">
            <w:pPr>
              <w:pStyle w:val="Title"/>
              <w:rPr>
                <w:rFonts w:ascii="Arial" w:hAnsi="Arial" w:cs="Arial"/>
                <w:sz w:val="24"/>
                <w:szCs w:val="24"/>
              </w:rPr>
            </w:pPr>
            <w:r>
              <w:rPr>
                <w:rFonts w:ascii="Arial" w:hAnsi="Arial" w:cs="Arial"/>
                <w:sz w:val="24"/>
                <w:szCs w:val="24"/>
              </w:rPr>
              <w:t>YES</w:t>
            </w:r>
          </w:p>
          <w:p w14:paraId="7CEF2F99" w14:textId="77777777" w:rsidR="006A4D93" w:rsidRPr="000B4CA8" w:rsidRDefault="006A4D93" w:rsidP="009A2E03">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7F020E1E" w14:textId="2B2A4DC3" w:rsidR="006A4D93" w:rsidRPr="000B4CA8" w:rsidRDefault="004C214C" w:rsidP="00FF1B17">
            <w:pPr>
              <w:pStyle w:val="Title"/>
              <w:rPr>
                <w:rFonts w:ascii="Arial" w:hAnsi="Arial" w:cs="Arial"/>
                <w:sz w:val="24"/>
                <w:szCs w:val="24"/>
              </w:rPr>
            </w:pPr>
            <w:r>
              <w:rPr>
                <w:rFonts w:ascii="Arial" w:hAnsi="Arial" w:cs="Arial"/>
                <w:sz w:val="24"/>
                <w:szCs w:val="24"/>
              </w:rPr>
              <w:t>N</w:t>
            </w:r>
            <w:r w:rsidR="00DD2BE1">
              <w:rPr>
                <w:rFonts w:ascii="Arial" w:hAnsi="Arial" w:cs="Arial"/>
                <w:sz w:val="24"/>
                <w:szCs w:val="24"/>
              </w:rPr>
              <w:t>/</w:t>
            </w:r>
            <w:r>
              <w:rPr>
                <w:rFonts w:ascii="Arial" w:hAnsi="Arial" w:cs="Arial"/>
                <w:sz w:val="24"/>
                <w:szCs w:val="24"/>
              </w:rPr>
              <w:t>A</w:t>
            </w:r>
          </w:p>
        </w:tc>
      </w:tr>
      <w:tr w:rsidR="006A4D93" w:rsidRPr="000B4CA8" w14:paraId="56068839" w14:textId="77777777" w:rsidTr="131163D3">
        <w:trPr>
          <w:trHeight w:val="341"/>
        </w:trPr>
        <w:tc>
          <w:tcPr>
            <w:tcW w:w="2137" w:type="dxa"/>
            <w:tcBorders>
              <w:top w:val="single" w:sz="4" w:space="0" w:color="auto"/>
              <w:left w:val="single" w:sz="4" w:space="0" w:color="auto"/>
              <w:bottom w:val="single" w:sz="4" w:space="0" w:color="auto"/>
            </w:tcBorders>
            <w:shd w:val="clear" w:color="auto" w:fill="BDD6EE" w:themeFill="accent1" w:themeFillTint="66"/>
          </w:tcPr>
          <w:p w14:paraId="38EB102D" w14:textId="0383139B" w:rsidR="006A4D93" w:rsidRPr="00223E20" w:rsidRDefault="005D32FA" w:rsidP="000E159D">
            <w:pPr>
              <w:pStyle w:val="Title"/>
              <w:jc w:val="left"/>
              <w:rPr>
                <w:rFonts w:ascii="Arial" w:hAnsi="Arial" w:cs="Arial"/>
                <w:b w:val="0"/>
                <w:sz w:val="20"/>
              </w:rPr>
            </w:pPr>
            <w:permStart w:id="1419868079" w:edGrp="everyone" w:colFirst="3" w:colLast="3"/>
            <w:permStart w:id="968649202" w:edGrp="everyone" w:colFirst="4" w:colLast="4"/>
            <w:r w:rsidRPr="00223E20">
              <w:rPr>
                <w:rFonts w:ascii="Arial" w:hAnsi="Arial" w:cs="Arial"/>
                <w:b w:val="0"/>
                <w:sz w:val="20"/>
              </w:rPr>
              <w:t xml:space="preserve">Filing </w:t>
            </w:r>
            <w:r w:rsidR="00FB4CA2" w:rsidRPr="00223E20">
              <w:rPr>
                <w:rFonts w:ascii="Arial" w:hAnsi="Arial" w:cs="Arial"/>
                <w:b w:val="0"/>
                <w:sz w:val="20"/>
              </w:rPr>
              <w:t xml:space="preserve">Submission </w:t>
            </w:r>
            <w:r w:rsidRPr="00223E20">
              <w:rPr>
                <w:rFonts w:ascii="Arial" w:hAnsi="Arial" w:cs="Arial"/>
                <w:b w:val="0"/>
                <w:sz w:val="20"/>
              </w:rPr>
              <w:t>Requirements</w:t>
            </w:r>
          </w:p>
        </w:tc>
        <w:tc>
          <w:tcPr>
            <w:tcW w:w="2070" w:type="dxa"/>
            <w:tcBorders>
              <w:top w:val="single" w:sz="4" w:space="0" w:color="auto"/>
              <w:bottom w:val="single" w:sz="4" w:space="0" w:color="auto"/>
            </w:tcBorders>
          </w:tcPr>
          <w:p w14:paraId="2CD85562" w14:textId="4EA31373" w:rsidR="006A4D93" w:rsidRPr="00925EE0" w:rsidRDefault="00AC06F0">
            <w:pPr>
              <w:pStyle w:val="Title"/>
              <w:jc w:val="left"/>
              <w:rPr>
                <w:rFonts w:ascii="Arial" w:hAnsi="Arial" w:cs="Arial"/>
                <w:b w:val="0"/>
                <w:sz w:val="20"/>
              </w:rPr>
            </w:pPr>
            <w:r>
              <w:rPr>
                <w:rFonts w:ascii="Arial" w:hAnsi="Arial" w:cs="Arial"/>
                <w:b w:val="0"/>
                <w:sz w:val="20"/>
              </w:rPr>
              <w:t>I</w:t>
            </w:r>
            <w:r w:rsidR="00FD3B11">
              <w:rPr>
                <w:rFonts w:ascii="Arial" w:hAnsi="Arial" w:cs="Arial"/>
                <w:b w:val="0"/>
                <w:sz w:val="20"/>
              </w:rPr>
              <w:t>ns</w:t>
            </w:r>
            <w:r>
              <w:rPr>
                <w:rFonts w:ascii="Arial" w:hAnsi="Arial" w:cs="Arial"/>
                <w:b w:val="0"/>
                <w:sz w:val="20"/>
              </w:rPr>
              <w:t xml:space="preserve"> </w:t>
            </w:r>
            <w:r w:rsidR="004A5921">
              <w:rPr>
                <w:rFonts w:ascii="Arial" w:hAnsi="Arial" w:cs="Arial"/>
                <w:b w:val="0"/>
                <w:sz w:val="20"/>
              </w:rPr>
              <w:t>401.14 (c)</w:t>
            </w:r>
          </w:p>
        </w:tc>
        <w:tc>
          <w:tcPr>
            <w:tcW w:w="9315" w:type="dxa"/>
            <w:tcBorders>
              <w:top w:val="single" w:sz="4" w:space="0" w:color="auto"/>
              <w:bottom w:val="single" w:sz="4" w:space="0" w:color="auto"/>
            </w:tcBorders>
          </w:tcPr>
          <w:p w14:paraId="5D6FF801" w14:textId="0D798E39" w:rsidR="006A4D93" w:rsidRPr="005E6547" w:rsidRDefault="006D547D" w:rsidP="006D547D">
            <w:pPr>
              <w:pStyle w:val="Title"/>
              <w:jc w:val="left"/>
              <w:rPr>
                <w:rFonts w:ascii="Arial" w:hAnsi="Arial" w:cs="Arial"/>
                <w:b w:val="0"/>
                <w:sz w:val="20"/>
              </w:rPr>
            </w:pPr>
            <w:r>
              <w:rPr>
                <w:rFonts w:ascii="Arial" w:hAnsi="Arial" w:cs="Arial"/>
                <w:b w:val="0"/>
                <w:sz w:val="20"/>
              </w:rPr>
              <w:t>Third Party Authorization: A</w:t>
            </w:r>
            <w:r w:rsidR="00E812FD">
              <w:rPr>
                <w:rFonts w:ascii="Arial" w:hAnsi="Arial" w:cs="Arial"/>
                <w:b w:val="0"/>
                <w:sz w:val="20"/>
              </w:rPr>
              <w:t xml:space="preserve">uthorization letter </w:t>
            </w:r>
            <w:r w:rsidR="00F51342">
              <w:rPr>
                <w:rFonts w:ascii="Arial" w:hAnsi="Arial" w:cs="Arial"/>
                <w:b w:val="0"/>
                <w:sz w:val="20"/>
              </w:rPr>
              <w:t>is</w:t>
            </w:r>
            <w:r w:rsidR="00E812FD">
              <w:rPr>
                <w:rFonts w:ascii="Arial" w:hAnsi="Arial" w:cs="Arial"/>
                <w:b w:val="0"/>
                <w:sz w:val="20"/>
              </w:rPr>
              <w:t xml:space="preserve"> attached to </w:t>
            </w:r>
            <w:r w:rsidR="00B4640A">
              <w:rPr>
                <w:rFonts w:ascii="Arial" w:hAnsi="Arial" w:cs="Arial"/>
                <w:b w:val="0"/>
                <w:sz w:val="20"/>
              </w:rPr>
              <w:t xml:space="preserve">the </w:t>
            </w:r>
            <w:r w:rsidR="00E812FD">
              <w:rPr>
                <w:rFonts w:ascii="Arial" w:hAnsi="Arial" w:cs="Arial"/>
                <w:b w:val="0"/>
                <w:sz w:val="20"/>
              </w:rPr>
              <w:t>Supporting Documentation tab</w:t>
            </w:r>
            <w:r w:rsidR="00F51342">
              <w:t xml:space="preserve"> </w:t>
            </w:r>
            <w:r w:rsidR="00F51342">
              <w:rPr>
                <w:rFonts w:ascii="Arial" w:hAnsi="Arial" w:cs="Arial"/>
                <w:b w:val="0"/>
                <w:sz w:val="20"/>
              </w:rPr>
              <w:t>if</w:t>
            </w:r>
            <w:r w:rsidR="00F51342" w:rsidRPr="00F51342">
              <w:rPr>
                <w:rFonts w:ascii="Arial" w:hAnsi="Arial" w:cs="Arial"/>
                <w:b w:val="0"/>
                <w:sz w:val="20"/>
              </w:rPr>
              <w:t xml:space="preserve"> </w:t>
            </w:r>
            <w:r w:rsidR="005D32FA">
              <w:rPr>
                <w:rFonts w:ascii="Arial" w:hAnsi="Arial" w:cs="Arial"/>
                <w:b w:val="0"/>
                <w:sz w:val="20"/>
              </w:rPr>
              <w:t>the forms are</w:t>
            </w:r>
            <w:r w:rsidR="00F51342">
              <w:rPr>
                <w:rFonts w:ascii="Arial" w:hAnsi="Arial" w:cs="Arial"/>
                <w:b w:val="0"/>
                <w:sz w:val="20"/>
              </w:rPr>
              <w:t xml:space="preserve"> being </w:t>
            </w:r>
            <w:r w:rsidR="00F51342" w:rsidRPr="00F51342">
              <w:rPr>
                <w:rFonts w:ascii="Arial" w:hAnsi="Arial" w:cs="Arial"/>
                <w:b w:val="0"/>
                <w:sz w:val="20"/>
              </w:rPr>
              <w:t xml:space="preserve">submitted on behalf of </w:t>
            </w:r>
            <w:r w:rsidR="005D32FA">
              <w:rPr>
                <w:rFonts w:ascii="Arial" w:hAnsi="Arial" w:cs="Arial"/>
                <w:b w:val="0"/>
                <w:sz w:val="20"/>
              </w:rPr>
              <w:t xml:space="preserve">an </w:t>
            </w:r>
            <w:r w:rsidR="00F51342">
              <w:rPr>
                <w:rFonts w:ascii="Arial" w:hAnsi="Arial" w:cs="Arial"/>
                <w:b w:val="0"/>
                <w:sz w:val="20"/>
              </w:rPr>
              <w:t xml:space="preserve">insurance company. </w:t>
            </w:r>
            <w:r w:rsidR="00E812FD">
              <w:rPr>
                <w:rFonts w:ascii="Arial" w:hAnsi="Arial" w:cs="Arial"/>
                <w:b w:val="0"/>
                <w:sz w:val="20"/>
              </w:rPr>
              <w:t xml:space="preserve"> </w:t>
            </w:r>
          </w:p>
        </w:tc>
        <w:tc>
          <w:tcPr>
            <w:tcW w:w="795" w:type="dxa"/>
            <w:tcBorders>
              <w:top w:val="single" w:sz="4" w:space="0" w:color="auto"/>
              <w:bottom w:val="single" w:sz="4" w:space="0" w:color="auto"/>
              <w:right w:val="single" w:sz="4" w:space="0" w:color="auto"/>
            </w:tcBorders>
          </w:tcPr>
          <w:p w14:paraId="2B8A21A6" w14:textId="1B852D0F" w:rsidR="006A4D93" w:rsidRPr="000B4CA8" w:rsidRDefault="006A4D93" w:rsidP="00626B39">
            <w:pPr>
              <w:pStyle w:val="Title"/>
              <w:jc w:val="left"/>
              <w:rPr>
                <w:rFonts w:ascii="Arial" w:hAnsi="Arial" w:cs="Arial"/>
                <w:b w:val="0"/>
                <w:sz w:val="24"/>
                <w:szCs w:val="24"/>
              </w:rPr>
            </w:pPr>
          </w:p>
        </w:tc>
        <w:tc>
          <w:tcPr>
            <w:tcW w:w="690" w:type="dxa"/>
            <w:tcBorders>
              <w:top w:val="single" w:sz="4" w:space="0" w:color="auto"/>
              <w:bottom w:val="single" w:sz="4" w:space="0" w:color="auto"/>
              <w:right w:val="single" w:sz="4" w:space="0" w:color="auto"/>
            </w:tcBorders>
          </w:tcPr>
          <w:p w14:paraId="6D399B45" w14:textId="77777777" w:rsidR="006A4D93" w:rsidRPr="000B4CA8" w:rsidRDefault="006A4D93" w:rsidP="00626B39">
            <w:pPr>
              <w:pStyle w:val="Title"/>
              <w:jc w:val="left"/>
              <w:rPr>
                <w:rFonts w:ascii="Arial" w:hAnsi="Arial" w:cs="Arial"/>
                <w:b w:val="0"/>
                <w:sz w:val="24"/>
                <w:szCs w:val="24"/>
              </w:rPr>
            </w:pPr>
          </w:p>
        </w:tc>
      </w:tr>
      <w:tr w:rsidR="006A4D93" w:rsidRPr="000B4CA8" w14:paraId="0AFC46C1" w14:textId="77777777" w:rsidTr="131163D3">
        <w:tc>
          <w:tcPr>
            <w:tcW w:w="2137" w:type="dxa"/>
          </w:tcPr>
          <w:p w14:paraId="53A4CABF" w14:textId="662BDF16" w:rsidR="006A4D93" w:rsidRPr="00223E20" w:rsidRDefault="006A4D93" w:rsidP="00F3301A">
            <w:pPr>
              <w:pStyle w:val="Title"/>
              <w:jc w:val="left"/>
              <w:rPr>
                <w:rFonts w:ascii="Arial" w:hAnsi="Arial" w:cs="Arial"/>
                <w:b w:val="0"/>
                <w:sz w:val="20"/>
              </w:rPr>
            </w:pPr>
            <w:permStart w:id="1385046483" w:edGrp="everyone" w:colFirst="3" w:colLast="3"/>
            <w:permStart w:id="1871471294" w:edGrp="everyone" w:colFirst="4" w:colLast="4"/>
            <w:permEnd w:id="1419868079"/>
            <w:permEnd w:id="968649202"/>
          </w:p>
        </w:tc>
        <w:tc>
          <w:tcPr>
            <w:tcW w:w="2070" w:type="dxa"/>
          </w:tcPr>
          <w:p w14:paraId="7402EBA2" w14:textId="3C1A2995" w:rsidR="006A4D93" w:rsidRPr="00925EE0" w:rsidRDefault="00FD3B11">
            <w:pPr>
              <w:pStyle w:val="Title"/>
              <w:jc w:val="left"/>
              <w:rPr>
                <w:rFonts w:ascii="Arial" w:hAnsi="Arial" w:cs="Arial"/>
                <w:b w:val="0"/>
                <w:sz w:val="20"/>
              </w:rPr>
            </w:pPr>
            <w:r>
              <w:rPr>
                <w:rFonts w:ascii="Arial" w:hAnsi="Arial" w:cs="Arial"/>
                <w:b w:val="0"/>
                <w:sz w:val="20"/>
              </w:rPr>
              <w:t>Ins</w:t>
            </w:r>
            <w:r w:rsidR="00AC06F0">
              <w:rPr>
                <w:rFonts w:ascii="Arial" w:hAnsi="Arial" w:cs="Arial"/>
                <w:b w:val="0"/>
                <w:sz w:val="20"/>
              </w:rPr>
              <w:t xml:space="preserve"> </w:t>
            </w:r>
            <w:r w:rsidR="004A5921">
              <w:rPr>
                <w:rFonts w:ascii="Arial" w:hAnsi="Arial" w:cs="Arial"/>
                <w:b w:val="0"/>
                <w:sz w:val="20"/>
              </w:rPr>
              <w:t>401.14 (e)</w:t>
            </w:r>
          </w:p>
        </w:tc>
        <w:tc>
          <w:tcPr>
            <w:tcW w:w="9315" w:type="dxa"/>
          </w:tcPr>
          <w:p w14:paraId="2F16956C" w14:textId="2B731D6A" w:rsidR="006A4D93" w:rsidRPr="005E6547" w:rsidRDefault="005D32FA" w:rsidP="006D547D">
            <w:pPr>
              <w:pStyle w:val="Title"/>
              <w:jc w:val="left"/>
              <w:rPr>
                <w:rFonts w:ascii="Arial" w:hAnsi="Arial" w:cs="Arial"/>
                <w:b w:val="0"/>
                <w:sz w:val="20"/>
              </w:rPr>
            </w:pPr>
            <w:r>
              <w:rPr>
                <w:rFonts w:ascii="Arial" w:hAnsi="Arial" w:cs="Arial"/>
                <w:b w:val="0"/>
                <w:sz w:val="20"/>
              </w:rPr>
              <w:t xml:space="preserve">Certificate of Compliance is signed/dated and </w:t>
            </w:r>
            <w:r w:rsidR="00E812FD">
              <w:rPr>
                <w:rFonts w:ascii="Arial" w:hAnsi="Arial" w:cs="Arial"/>
                <w:b w:val="0"/>
                <w:sz w:val="20"/>
              </w:rPr>
              <w:t xml:space="preserve">attached </w:t>
            </w:r>
            <w:r w:rsidR="003527D0">
              <w:rPr>
                <w:rFonts w:ascii="Arial" w:hAnsi="Arial" w:cs="Arial"/>
                <w:b w:val="0"/>
                <w:sz w:val="20"/>
              </w:rPr>
              <w:t>to</w:t>
            </w:r>
            <w:r w:rsidR="00E812FD">
              <w:rPr>
                <w:rFonts w:ascii="Arial" w:hAnsi="Arial" w:cs="Arial"/>
                <w:b w:val="0"/>
                <w:sz w:val="20"/>
              </w:rPr>
              <w:t xml:space="preserve"> the</w:t>
            </w:r>
            <w:r w:rsidR="004A5921" w:rsidRPr="005E6547">
              <w:rPr>
                <w:rFonts w:ascii="Arial" w:hAnsi="Arial" w:cs="Arial"/>
                <w:b w:val="0"/>
                <w:sz w:val="20"/>
              </w:rPr>
              <w:t xml:space="preserve"> Supporting Documentation tab.</w:t>
            </w:r>
          </w:p>
        </w:tc>
        <w:tc>
          <w:tcPr>
            <w:tcW w:w="795" w:type="dxa"/>
            <w:shd w:val="clear" w:color="auto" w:fill="auto"/>
          </w:tcPr>
          <w:p w14:paraId="106F158C" w14:textId="77777777" w:rsidR="006A4D93" w:rsidRPr="000B4CA8" w:rsidRDefault="006A4D93" w:rsidP="004B09C8">
            <w:pPr>
              <w:pStyle w:val="Title"/>
              <w:jc w:val="left"/>
              <w:rPr>
                <w:rFonts w:ascii="Arial" w:hAnsi="Arial" w:cs="Arial"/>
                <w:b w:val="0"/>
                <w:sz w:val="24"/>
                <w:szCs w:val="24"/>
              </w:rPr>
            </w:pPr>
          </w:p>
        </w:tc>
        <w:tc>
          <w:tcPr>
            <w:tcW w:w="690" w:type="dxa"/>
          </w:tcPr>
          <w:p w14:paraId="109A5003" w14:textId="77777777" w:rsidR="006A4D93" w:rsidRPr="000B4CA8" w:rsidRDefault="006A4D93" w:rsidP="004B09C8">
            <w:pPr>
              <w:pStyle w:val="Title"/>
              <w:jc w:val="left"/>
              <w:rPr>
                <w:rFonts w:ascii="Arial" w:hAnsi="Arial" w:cs="Arial"/>
                <w:b w:val="0"/>
                <w:sz w:val="24"/>
                <w:szCs w:val="24"/>
              </w:rPr>
            </w:pPr>
          </w:p>
        </w:tc>
      </w:tr>
      <w:tr w:rsidR="005D32FA" w:rsidRPr="000B4CA8" w14:paraId="3CB9F9AB" w14:textId="77777777" w:rsidTr="131163D3">
        <w:tc>
          <w:tcPr>
            <w:tcW w:w="2137" w:type="dxa"/>
          </w:tcPr>
          <w:p w14:paraId="50871853" w14:textId="77777777" w:rsidR="005D32FA" w:rsidRPr="00223E20" w:rsidRDefault="005D32FA" w:rsidP="00A12AE9">
            <w:pPr>
              <w:pStyle w:val="Title"/>
              <w:jc w:val="left"/>
              <w:rPr>
                <w:rFonts w:ascii="Arial" w:hAnsi="Arial" w:cs="Arial"/>
                <w:b w:val="0"/>
                <w:sz w:val="20"/>
              </w:rPr>
            </w:pPr>
            <w:permStart w:id="503974826" w:edGrp="everyone" w:colFirst="3" w:colLast="3"/>
            <w:permStart w:id="420879462" w:edGrp="everyone" w:colFirst="4" w:colLast="4"/>
            <w:permEnd w:id="1385046483"/>
            <w:permEnd w:id="1871471294"/>
          </w:p>
        </w:tc>
        <w:tc>
          <w:tcPr>
            <w:tcW w:w="2070" w:type="dxa"/>
          </w:tcPr>
          <w:p w14:paraId="69BD19AB" w14:textId="31E52A0E" w:rsidR="005D32FA" w:rsidRDefault="005D32FA" w:rsidP="00F3301A">
            <w:pPr>
              <w:pStyle w:val="Title"/>
              <w:jc w:val="left"/>
              <w:rPr>
                <w:rFonts w:ascii="Arial" w:hAnsi="Arial" w:cs="Arial"/>
                <w:b w:val="0"/>
                <w:sz w:val="20"/>
              </w:rPr>
            </w:pPr>
            <w:r>
              <w:rPr>
                <w:rFonts w:ascii="Arial" w:hAnsi="Arial" w:cs="Arial"/>
                <w:b w:val="0"/>
                <w:sz w:val="20"/>
              </w:rPr>
              <w:t xml:space="preserve">RSA 420-H:5 I (a) </w:t>
            </w:r>
            <w:r w:rsidR="0042710A">
              <w:rPr>
                <w:rFonts w:ascii="Arial" w:hAnsi="Arial" w:cs="Arial"/>
                <w:b w:val="0"/>
                <w:sz w:val="20"/>
              </w:rPr>
              <w:t>&amp;</w:t>
            </w:r>
            <w:r>
              <w:rPr>
                <w:rFonts w:ascii="Arial" w:hAnsi="Arial" w:cs="Arial"/>
                <w:b w:val="0"/>
                <w:sz w:val="20"/>
              </w:rPr>
              <w:t xml:space="preserve"> IV</w:t>
            </w:r>
          </w:p>
        </w:tc>
        <w:tc>
          <w:tcPr>
            <w:tcW w:w="9315" w:type="dxa"/>
          </w:tcPr>
          <w:p w14:paraId="168E9615" w14:textId="52522281" w:rsidR="005D32FA" w:rsidRPr="005E6547" w:rsidRDefault="005D32FA" w:rsidP="00F3301A">
            <w:pPr>
              <w:pStyle w:val="Title"/>
              <w:jc w:val="left"/>
              <w:rPr>
                <w:rFonts w:ascii="Arial" w:hAnsi="Arial" w:cs="Arial"/>
                <w:b w:val="0"/>
                <w:sz w:val="20"/>
              </w:rPr>
            </w:pPr>
            <w:r>
              <w:rPr>
                <w:rFonts w:ascii="Arial" w:hAnsi="Arial" w:cs="Arial"/>
                <w:b w:val="0"/>
                <w:sz w:val="20"/>
              </w:rPr>
              <w:t>All policy, certificate, or contract forms have a</w:t>
            </w:r>
            <w:r w:rsidR="006D547D">
              <w:rPr>
                <w:rFonts w:ascii="Arial" w:hAnsi="Arial" w:cs="Arial"/>
                <w:b w:val="0"/>
                <w:sz w:val="20"/>
              </w:rPr>
              <w:t xml:space="preserve"> minimum Flesch score of 40. C</w:t>
            </w:r>
            <w:r>
              <w:rPr>
                <w:rFonts w:ascii="Arial" w:hAnsi="Arial" w:cs="Arial"/>
                <w:b w:val="0"/>
                <w:sz w:val="20"/>
              </w:rPr>
              <w:t>ertification of the Flesch score is attached to the Supporting Documentation tab</w:t>
            </w:r>
            <w:r w:rsidR="001B1155">
              <w:rPr>
                <w:rFonts w:ascii="Arial" w:hAnsi="Arial" w:cs="Arial"/>
                <w:b w:val="0"/>
                <w:sz w:val="20"/>
              </w:rPr>
              <w:t xml:space="preserve"> </w:t>
            </w:r>
            <w:r w:rsidR="001B1155" w:rsidRPr="00F3301A">
              <w:rPr>
                <w:rFonts w:ascii="Arial" w:hAnsi="Arial" w:cs="Arial"/>
                <w:b w:val="0"/>
                <w:sz w:val="20"/>
                <w:u w:val="single"/>
              </w:rPr>
              <w:t>or</w:t>
            </w:r>
            <w:r w:rsidR="001B1155">
              <w:rPr>
                <w:rFonts w:ascii="Arial" w:hAnsi="Arial" w:cs="Arial"/>
                <w:b w:val="0"/>
                <w:sz w:val="20"/>
              </w:rPr>
              <w:t xml:space="preserve"> Readability Scores are completed on the Form Schedule tab</w:t>
            </w:r>
            <w:r>
              <w:rPr>
                <w:rFonts w:ascii="Arial" w:hAnsi="Arial" w:cs="Arial"/>
                <w:b w:val="0"/>
                <w:sz w:val="20"/>
              </w:rPr>
              <w:t xml:space="preserve">. </w:t>
            </w:r>
          </w:p>
        </w:tc>
        <w:tc>
          <w:tcPr>
            <w:tcW w:w="795" w:type="dxa"/>
          </w:tcPr>
          <w:p w14:paraId="772058C0" w14:textId="77777777" w:rsidR="005D32FA" w:rsidRPr="000B4CA8" w:rsidRDefault="005D32FA" w:rsidP="00A12AE9">
            <w:pPr>
              <w:pStyle w:val="Title"/>
              <w:jc w:val="left"/>
              <w:rPr>
                <w:rFonts w:ascii="Arial" w:hAnsi="Arial" w:cs="Arial"/>
                <w:b w:val="0"/>
                <w:sz w:val="24"/>
                <w:szCs w:val="24"/>
              </w:rPr>
            </w:pPr>
          </w:p>
        </w:tc>
        <w:tc>
          <w:tcPr>
            <w:tcW w:w="690" w:type="dxa"/>
          </w:tcPr>
          <w:p w14:paraId="2EF9B5A3" w14:textId="77777777" w:rsidR="005D32FA" w:rsidRPr="000B4CA8" w:rsidRDefault="005D32FA" w:rsidP="00A12AE9">
            <w:pPr>
              <w:pStyle w:val="Title"/>
              <w:jc w:val="left"/>
              <w:rPr>
                <w:rFonts w:ascii="Arial" w:hAnsi="Arial" w:cs="Arial"/>
                <w:b w:val="0"/>
                <w:sz w:val="24"/>
                <w:szCs w:val="24"/>
              </w:rPr>
            </w:pPr>
          </w:p>
        </w:tc>
      </w:tr>
      <w:tr w:rsidR="006A4D93" w:rsidRPr="000B4CA8" w14:paraId="6C314DB0" w14:textId="77777777" w:rsidTr="131163D3">
        <w:tc>
          <w:tcPr>
            <w:tcW w:w="2137" w:type="dxa"/>
          </w:tcPr>
          <w:p w14:paraId="0B330E6B" w14:textId="7F563DC9" w:rsidR="006A4D93" w:rsidRPr="00223E20" w:rsidRDefault="006A4D93" w:rsidP="005E6547">
            <w:pPr>
              <w:pStyle w:val="Title"/>
              <w:jc w:val="left"/>
              <w:rPr>
                <w:rFonts w:ascii="Arial" w:hAnsi="Arial" w:cs="Arial"/>
                <w:b w:val="0"/>
                <w:sz w:val="20"/>
              </w:rPr>
            </w:pPr>
            <w:permStart w:id="948774922" w:edGrp="everyone" w:colFirst="3" w:colLast="3"/>
            <w:permStart w:id="280119494" w:edGrp="everyone" w:colFirst="4" w:colLast="4"/>
            <w:permEnd w:id="503974826"/>
            <w:permEnd w:id="420879462"/>
          </w:p>
        </w:tc>
        <w:tc>
          <w:tcPr>
            <w:tcW w:w="2070" w:type="dxa"/>
          </w:tcPr>
          <w:p w14:paraId="25A2403B" w14:textId="2A8D4719" w:rsidR="006A4D93" w:rsidRPr="00925EE0" w:rsidRDefault="00FD3B11">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4A5921">
              <w:rPr>
                <w:rFonts w:ascii="Arial" w:hAnsi="Arial" w:cs="Arial"/>
                <w:b w:val="0"/>
                <w:sz w:val="20"/>
              </w:rPr>
              <w:t>401.14 (f)</w:t>
            </w:r>
          </w:p>
        </w:tc>
        <w:tc>
          <w:tcPr>
            <w:tcW w:w="9315" w:type="dxa"/>
          </w:tcPr>
          <w:p w14:paraId="5C86E9C7" w14:textId="11DCB08D" w:rsidR="006A4D93" w:rsidRPr="005E6547" w:rsidRDefault="006D547D" w:rsidP="006D547D">
            <w:pPr>
              <w:pStyle w:val="Title"/>
              <w:jc w:val="left"/>
              <w:rPr>
                <w:rFonts w:ascii="Arial" w:hAnsi="Arial" w:cs="Arial"/>
                <w:b w:val="0"/>
                <w:sz w:val="20"/>
              </w:rPr>
            </w:pPr>
            <w:r>
              <w:rPr>
                <w:rFonts w:ascii="Arial" w:hAnsi="Arial" w:cs="Arial"/>
                <w:b w:val="0"/>
                <w:sz w:val="20"/>
              </w:rPr>
              <w:t xml:space="preserve">The SERFF Filing Description includes a </w:t>
            </w:r>
            <w:r w:rsidR="004A5921" w:rsidRPr="005E6547">
              <w:rPr>
                <w:rFonts w:ascii="Arial" w:hAnsi="Arial" w:cs="Arial"/>
                <w:b w:val="0"/>
                <w:sz w:val="20"/>
              </w:rPr>
              <w:t>brief description of each form</w:t>
            </w:r>
            <w:r w:rsidR="00B4640A">
              <w:rPr>
                <w:rFonts w:ascii="Arial" w:hAnsi="Arial" w:cs="Arial"/>
                <w:b w:val="0"/>
                <w:sz w:val="20"/>
              </w:rPr>
              <w:t>,</w:t>
            </w:r>
            <w:r w:rsidR="00205B1B">
              <w:rPr>
                <w:rFonts w:ascii="Arial" w:hAnsi="Arial" w:cs="Arial"/>
                <w:b w:val="0"/>
                <w:sz w:val="20"/>
              </w:rPr>
              <w:t xml:space="preserve"> including any new or unusual features</w:t>
            </w:r>
            <w:r w:rsidR="00B4640A">
              <w:rPr>
                <w:rFonts w:ascii="Arial" w:hAnsi="Arial" w:cs="Arial"/>
                <w:b w:val="0"/>
                <w:sz w:val="20"/>
              </w:rPr>
              <w:t xml:space="preserve">, </w:t>
            </w:r>
            <w:r w:rsidR="00205B1B">
              <w:rPr>
                <w:rFonts w:ascii="Arial" w:hAnsi="Arial" w:cs="Arial"/>
                <w:b w:val="0"/>
                <w:sz w:val="20"/>
              </w:rPr>
              <w:t>and a list of forms to which it will be attached</w:t>
            </w:r>
            <w:r>
              <w:rPr>
                <w:rFonts w:ascii="Arial" w:hAnsi="Arial" w:cs="Arial"/>
                <w:b w:val="0"/>
                <w:sz w:val="20"/>
              </w:rPr>
              <w:t>.</w:t>
            </w:r>
          </w:p>
        </w:tc>
        <w:tc>
          <w:tcPr>
            <w:tcW w:w="795" w:type="dxa"/>
          </w:tcPr>
          <w:p w14:paraId="3EC36909" w14:textId="77777777" w:rsidR="006A4D93" w:rsidRPr="000B4CA8" w:rsidRDefault="006A4D93" w:rsidP="005D445D">
            <w:pPr>
              <w:pStyle w:val="Title"/>
              <w:jc w:val="left"/>
              <w:rPr>
                <w:rFonts w:ascii="Arial" w:hAnsi="Arial" w:cs="Arial"/>
                <w:b w:val="0"/>
                <w:sz w:val="24"/>
                <w:szCs w:val="24"/>
              </w:rPr>
            </w:pPr>
          </w:p>
        </w:tc>
        <w:tc>
          <w:tcPr>
            <w:tcW w:w="690" w:type="dxa"/>
          </w:tcPr>
          <w:p w14:paraId="69A14DC4" w14:textId="77777777" w:rsidR="006A4D93" w:rsidRPr="000B4CA8" w:rsidRDefault="006A4D93" w:rsidP="005D445D">
            <w:pPr>
              <w:pStyle w:val="Title"/>
              <w:jc w:val="left"/>
              <w:rPr>
                <w:rFonts w:ascii="Arial" w:hAnsi="Arial" w:cs="Arial"/>
                <w:b w:val="0"/>
                <w:sz w:val="24"/>
                <w:szCs w:val="24"/>
              </w:rPr>
            </w:pPr>
          </w:p>
        </w:tc>
      </w:tr>
      <w:tr w:rsidR="006A4D93" w:rsidRPr="000B4CA8" w14:paraId="688AABAE" w14:textId="77777777" w:rsidTr="131163D3">
        <w:tc>
          <w:tcPr>
            <w:tcW w:w="2137" w:type="dxa"/>
          </w:tcPr>
          <w:p w14:paraId="3A7E51F3" w14:textId="31F8E595" w:rsidR="006A4D93" w:rsidRPr="00223E20" w:rsidRDefault="006A4D93" w:rsidP="131163D3">
            <w:pPr>
              <w:pStyle w:val="Title"/>
              <w:jc w:val="left"/>
              <w:rPr>
                <w:rFonts w:ascii="Arial" w:hAnsi="Arial" w:cs="Arial"/>
                <w:b w:val="0"/>
                <w:sz w:val="20"/>
              </w:rPr>
            </w:pPr>
            <w:permStart w:id="721633708" w:edGrp="everyone" w:colFirst="3" w:colLast="3"/>
            <w:permStart w:id="777735330" w:edGrp="everyone" w:colFirst="4" w:colLast="4"/>
            <w:permEnd w:id="948774922"/>
            <w:permEnd w:id="280119494"/>
          </w:p>
        </w:tc>
        <w:tc>
          <w:tcPr>
            <w:tcW w:w="2070" w:type="dxa"/>
          </w:tcPr>
          <w:p w14:paraId="1B1A983E" w14:textId="32C10566" w:rsidR="006A4D93" w:rsidRPr="00925EE0" w:rsidRDefault="006A4D93" w:rsidP="131163D3">
            <w:pPr>
              <w:pStyle w:val="Title"/>
              <w:jc w:val="left"/>
              <w:rPr>
                <w:rFonts w:ascii="Arial" w:hAnsi="Arial" w:cs="Arial"/>
                <w:b w:val="0"/>
                <w:sz w:val="20"/>
              </w:rPr>
            </w:pPr>
          </w:p>
        </w:tc>
        <w:tc>
          <w:tcPr>
            <w:tcW w:w="9315" w:type="dxa"/>
          </w:tcPr>
          <w:p w14:paraId="664F4881" w14:textId="02407F64" w:rsidR="006A4D93" w:rsidRPr="005E6547" w:rsidRDefault="1BD81184" w:rsidP="131163D3">
            <w:pPr>
              <w:pStyle w:val="Title"/>
              <w:jc w:val="left"/>
              <w:rPr>
                <w:rFonts w:ascii="Arial" w:hAnsi="Arial" w:cs="Arial"/>
                <w:b w:val="0"/>
                <w:sz w:val="20"/>
              </w:rPr>
            </w:pPr>
            <w:r w:rsidRPr="131163D3">
              <w:rPr>
                <w:rFonts w:ascii="Arial" w:hAnsi="Arial" w:cs="Arial"/>
                <w:b w:val="0"/>
                <w:sz w:val="20"/>
              </w:rPr>
              <w:t xml:space="preserve">The General Information tab indicates a </w:t>
            </w:r>
            <w:r w:rsidR="5B1B07D9" w:rsidRPr="131163D3">
              <w:rPr>
                <w:rFonts w:ascii="Arial" w:hAnsi="Arial" w:cs="Arial"/>
                <w:b w:val="0"/>
                <w:sz w:val="20"/>
              </w:rPr>
              <w:t>brief statement indicating the filing status in the state of domicile</w:t>
            </w:r>
            <w:r w:rsidR="68745793" w:rsidRPr="131163D3">
              <w:rPr>
                <w:rFonts w:ascii="Arial" w:hAnsi="Arial" w:cs="Arial"/>
                <w:b w:val="0"/>
                <w:sz w:val="20"/>
              </w:rPr>
              <w:t xml:space="preserve">, </w:t>
            </w:r>
            <w:r w:rsidR="6A843B07" w:rsidRPr="131163D3">
              <w:rPr>
                <w:rFonts w:ascii="Arial" w:hAnsi="Arial" w:cs="Arial"/>
                <w:b w:val="0"/>
                <w:sz w:val="20"/>
              </w:rPr>
              <w:t>including the date approved</w:t>
            </w:r>
            <w:r w:rsidR="7C0BCB5B" w:rsidRPr="131163D3">
              <w:rPr>
                <w:rFonts w:ascii="Arial" w:hAnsi="Arial" w:cs="Arial"/>
                <w:b w:val="0"/>
                <w:sz w:val="20"/>
              </w:rPr>
              <w:t>.</w:t>
            </w:r>
          </w:p>
        </w:tc>
        <w:tc>
          <w:tcPr>
            <w:tcW w:w="795" w:type="dxa"/>
          </w:tcPr>
          <w:p w14:paraId="0A9D6FBB" w14:textId="77777777" w:rsidR="006A4D93" w:rsidRPr="000B4CA8" w:rsidRDefault="006A4D93" w:rsidP="00562ADA">
            <w:pPr>
              <w:pStyle w:val="Title"/>
              <w:jc w:val="left"/>
              <w:rPr>
                <w:rFonts w:ascii="Arial" w:hAnsi="Arial" w:cs="Arial"/>
                <w:b w:val="0"/>
                <w:sz w:val="24"/>
                <w:szCs w:val="24"/>
              </w:rPr>
            </w:pPr>
          </w:p>
        </w:tc>
        <w:tc>
          <w:tcPr>
            <w:tcW w:w="690" w:type="dxa"/>
          </w:tcPr>
          <w:p w14:paraId="54D41DDE" w14:textId="77777777" w:rsidR="006A4D93" w:rsidRPr="000B4CA8" w:rsidRDefault="006A4D93" w:rsidP="00562ADA">
            <w:pPr>
              <w:pStyle w:val="Title"/>
              <w:jc w:val="left"/>
              <w:rPr>
                <w:rFonts w:ascii="Arial" w:hAnsi="Arial" w:cs="Arial"/>
                <w:b w:val="0"/>
                <w:sz w:val="24"/>
                <w:szCs w:val="24"/>
              </w:rPr>
            </w:pPr>
          </w:p>
        </w:tc>
      </w:tr>
      <w:tr w:rsidR="006A4D93" w:rsidRPr="000B4CA8" w14:paraId="15EDFC1B" w14:textId="77777777" w:rsidTr="131163D3">
        <w:tc>
          <w:tcPr>
            <w:tcW w:w="2137" w:type="dxa"/>
          </w:tcPr>
          <w:p w14:paraId="2AE930D7" w14:textId="1A641059" w:rsidR="006A4D93" w:rsidRPr="00223E20" w:rsidRDefault="006A4D93" w:rsidP="131163D3">
            <w:pPr>
              <w:pStyle w:val="Title"/>
              <w:jc w:val="left"/>
              <w:rPr>
                <w:rFonts w:ascii="Arial" w:hAnsi="Arial" w:cs="Arial"/>
                <w:b w:val="0"/>
                <w:sz w:val="20"/>
              </w:rPr>
            </w:pPr>
            <w:permStart w:id="2034378563" w:edGrp="everyone" w:colFirst="3" w:colLast="3"/>
            <w:permStart w:id="687549747" w:edGrp="everyone" w:colFirst="4" w:colLast="4"/>
            <w:permEnd w:id="721633708"/>
            <w:permEnd w:id="777735330"/>
          </w:p>
        </w:tc>
        <w:tc>
          <w:tcPr>
            <w:tcW w:w="2070" w:type="dxa"/>
          </w:tcPr>
          <w:p w14:paraId="4F0380E5" w14:textId="08AE1B90" w:rsidR="006A4D93" w:rsidRPr="00925EE0" w:rsidRDefault="006A4D93" w:rsidP="131163D3">
            <w:pPr>
              <w:pStyle w:val="Title"/>
              <w:jc w:val="left"/>
              <w:rPr>
                <w:rFonts w:ascii="Arial" w:hAnsi="Arial" w:cs="Arial"/>
                <w:b w:val="0"/>
                <w:sz w:val="20"/>
              </w:rPr>
            </w:pPr>
          </w:p>
        </w:tc>
        <w:tc>
          <w:tcPr>
            <w:tcW w:w="9315" w:type="dxa"/>
          </w:tcPr>
          <w:p w14:paraId="5474B465" w14:textId="69764374" w:rsidR="006A4D93" w:rsidRPr="005E6547" w:rsidRDefault="1BD81184" w:rsidP="131163D3">
            <w:pPr>
              <w:pStyle w:val="Title"/>
              <w:jc w:val="left"/>
              <w:rPr>
                <w:rFonts w:ascii="Arial" w:hAnsi="Arial" w:cs="Arial"/>
                <w:b w:val="0"/>
                <w:sz w:val="20"/>
              </w:rPr>
            </w:pPr>
            <w:r w:rsidRPr="131163D3">
              <w:rPr>
                <w:rFonts w:ascii="Arial" w:hAnsi="Arial" w:cs="Arial"/>
                <w:b w:val="0"/>
                <w:sz w:val="20"/>
              </w:rPr>
              <w:t>The SERFF Filing Description includes a</w:t>
            </w:r>
            <w:r w:rsidR="6A843B07" w:rsidRPr="131163D3">
              <w:rPr>
                <w:rFonts w:ascii="Arial" w:hAnsi="Arial" w:cs="Arial"/>
                <w:b w:val="0"/>
                <w:sz w:val="20"/>
              </w:rPr>
              <w:t xml:space="preserve"> statement indicating if a form is </w:t>
            </w:r>
            <w:r w:rsidR="24483546" w:rsidRPr="131163D3">
              <w:rPr>
                <w:rFonts w:ascii="Arial" w:hAnsi="Arial" w:cs="Arial"/>
                <w:b w:val="0"/>
                <w:sz w:val="20"/>
              </w:rPr>
              <w:t>replacing another form</w:t>
            </w:r>
            <w:r w:rsidR="22CAF3AF" w:rsidRPr="131163D3">
              <w:rPr>
                <w:rFonts w:ascii="Arial" w:hAnsi="Arial" w:cs="Arial"/>
                <w:b w:val="0"/>
                <w:sz w:val="20"/>
              </w:rPr>
              <w:t xml:space="preserve">, </w:t>
            </w:r>
            <w:r w:rsidR="24483546" w:rsidRPr="131163D3">
              <w:rPr>
                <w:rFonts w:ascii="Arial" w:hAnsi="Arial" w:cs="Arial"/>
                <w:b w:val="0"/>
                <w:sz w:val="20"/>
              </w:rPr>
              <w:t>including the name of the form</w:t>
            </w:r>
            <w:r w:rsidRPr="131163D3">
              <w:rPr>
                <w:rFonts w:ascii="Arial" w:hAnsi="Arial" w:cs="Arial"/>
                <w:b w:val="0"/>
                <w:sz w:val="20"/>
              </w:rPr>
              <w:t xml:space="preserve"> being replaced</w:t>
            </w:r>
            <w:r w:rsidR="24483546" w:rsidRPr="131163D3">
              <w:rPr>
                <w:rFonts w:ascii="Arial" w:hAnsi="Arial" w:cs="Arial"/>
                <w:b w:val="0"/>
                <w:sz w:val="20"/>
              </w:rPr>
              <w:t>.</w:t>
            </w:r>
          </w:p>
        </w:tc>
        <w:tc>
          <w:tcPr>
            <w:tcW w:w="795" w:type="dxa"/>
          </w:tcPr>
          <w:p w14:paraId="1C39736A" w14:textId="77777777" w:rsidR="006A4D93" w:rsidRPr="000B4CA8" w:rsidRDefault="006A4D93" w:rsidP="00562ADA">
            <w:pPr>
              <w:pStyle w:val="Title"/>
              <w:jc w:val="left"/>
              <w:rPr>
                <w:rFonts w:ascii="Arial" w:hAnsi="Arial" w:cs="Arial"/>
                <w:b w:val="0"/>
                <w:sz w:val="24"/>
                <w:szCs w:val="24"/>
              </w:rPr>
            </w:pPr>
          </w:p>
        </w:tc>
        <w:tc>
          <w:tcPr>
            <w:tcW w:w="690" w:type="dxa"/>
          </w:tcPr>
          <w:p w14:paraId="630D727C" w14:textId="77777777" w:rsidR="006A4D93" w:rsidRPr="000B4CA8" w:rsidRDefault="006A4D93" w:rsidP="00562ADA">
            <w:pPr>
              <w:pStyle w:val="Title"/>
              <w:jc w:val="left"/>
              <w:rPr>
                <w:rFonts w:ascii="Arial" w:hAnsi="Arial" w:cs="Arial"/>
                <w:b w:val="0"/>
                <w:sz w:val="24"/>
                <w:szCs w:val="24"/>
              </w:rPr>
            </w:pPr>
          </w:p>
        </w:tc>
      </w:tr>
      <w:tr w:rsidR="006A4D93" w:rsidRPr="000B4CA8" w14:paraId="53886A78" w14:textId="77777777" w:rsidTr="131163D3">
        <w:tc>
          <w:tcPr>
            <w:tcW w:w="2137" w:type="dxa"/>
          </w:tcPr>
          <w:p w14:paraId="27A87EE3" w14:textId="5A4C00E1" w:rsidR="006A4D93" w:rsidRPr="00223E20" w:rsidRDefault="006A4D93" w:rsidP="00FA1C3D">
            <w:pPr>
              <w:pStyle w:val="Title"/>
              <w:jc w:val="left"/>
              <w:rPr>
                <w:rFonts w:ascii="Arial" w:hAnsi="Arial" w:cs="Arial"/>
                <w:b w:val="0"/>
                <w:sz w:val="20"/>
              </w:rPr>
            </w:pPr>
            <w:permStart w:id="2038650514" w:edGrp="everyone" w:colFirst="3" w:colLast="3"/>
            <w:permStart w:id="144339114" w:edGrp="everyone" w:colFirst="4" w:colLast="4"/>
            <w:permEnd w:id="2034378563"/>
            <w:permEnd w:id="687549747"/>
          </w:p>
        </w:tc>
        <w:tc>
          <w:tcPr>
            <w:tcW w:w="2070" w:type="dxa"/>
          </w:tcPr>
          <w:p w14:paraId="0618982B" w14:textId="0BD3E02E" w:rsidR="00772594" w:rsidRPr="00925EE0" w:rsidRDefault="00772594" w:rsidP="00A26910">
            <w:pPr>
              <w:pStyle w:val="Title"/>
              <w:jc w:val="left"/>
              <w:rPr>
                <w:rFonts w:ascii="Arial" w:hAnsi="Arial" w:cs="Arial"/>
                <w:b w:val="0"/>
                <w:sz w:val="20"/>
              </w:rPr>
            </w:pPr>
          </w:p>
        </w:tc>
        <w:tc>
          <w:tcPr>
            <w:tcW w:w="9315" w:type="dxa"/>
          </w:tcPr>
          <w:p w14:paraId="78926AF5" w14:textId="71E90301" w:rsidR="00A26910" w:rsidRPr="005E6547" w:rsidRDefault="00AC06F0" w:rsidP="00681C71">
            <w:pPr>
              <w:pStyle w:val="Title"/>
              <w:jc w:val="left"/>
              <w:rPr>
                <w:rFonts w:ascii="Arial" w:hAnsi="Arial" w:cs="Arial"/>
                <w:b w:val="0"/>
                <w:sz w:val="20"/>
              </w:rPr>
            </w:pPr>
            <w:r w:rsidRPr="005E6547">
              <w:rPr>
                <w:rFonts w:ascii="Arial" w:hAnsi="Arial" w:cs="Arial"/>
                <w:b w:val="0"/>
                <w:sz w:val="20"/>
              </w:rPr>
              <w:t xml:space="preserve">(4) </w:t>
            </w:r>
            <w:r w:rsidR="00817098">
              <w:rPr>
                <w:rFonts w:ascii="Arial" w:hAnsi="Arial" w:cs="Arial"/>
                <w:b w:val="0"/>
                <w:sz w:val="20"/>
              </w:rPr>
              <w:t xml:space="preserve">If a form is being replaced, a “red-lined” document </w:t>
            </w:r>
            <w:r w:rsidR="003527D0">
              <w:rPr>
                <w:rFonts w:ascii="Arial" w:hAnsi="Arial" w:cs="Arial"/>
                <w:b w:val="0"/>
                <w:sz w:val="20"/>
              </w:rPr>
              <w:t>indicating</w:t>
            </w:r>
            <w:r w:rsidR="00817098">
              <w:rPr>
                <w:rFonts w:ascii="Arial" w:hAnsi="Arial" w:cs="Arial"/>
                <w:b w:val="0"/>
                <w:sz w:val="20"/>
              </w:rPr>
              <w:t xml:space="preserve"> the differences between the previous and </w:t>
            </w:r>
            <w:r w:rsidR="000D1081">
              <w:rPr>
                <w:rFonts w:ascii="Arial" w:hAnsi="Arial" w:cs="Arial"/>
                <w:b w:val="0"/>
                <w:sz w:val="20"/>
              </w:rPr>
              <w:t xml:space="preserve">new </w:t>
            </w:r>
            <w:r w:rsidR="00817098">
              <w:rPr>
                <w:rFonts w:ascii="Arial" w:hAnsi="Arial" w:cs="Arial"/>
                <w:b w:val="0"/>
                <w:sz w:val="20"/>
              </w:rPr>
              <w:t>forms</w:t>
            </w:r>
            <w:r w:rsidR="003527D0">
              <w:rPr>
                <w:rFonts w:ascii="Arial" w:hAnsi="Arial" w:cs="Arial"/>
                <w:b w:val="0"/>
                <w:sz w:val="20"/>
              </w:rPr>
              <w:t xml:space="preserve"> is</w:t>
            </w:r>
            <w:r w:rsidR="00817098">
              <w:rPr>
                <w:rFonts w:ascii="Arial" w:hAnsi="Arial" w:cs="Arial"/>
                <w:b w:val="0"/>
                <w:sz w:val="20"/>
              </w:rPr>
              <w:t xml:space="preserve"> attached to the Supporting Documentation tab.</w:t>
            </w:r>
          </w:p>
        </w:tc>
        <w:tc>
          <w:tcPr>
            <w:tcW w:w="795" w:type="dxa"/>
          </w:tcPr>
          <w:p w14:paraId="241E21D5" w14:textId="77777777" w:rsidR="006A4D93" w:rsidRPr="000B4CA8" w:rsidRDefault="006A4D93" w:rsidP="00B0091E">
            <w:pPr>
              <w:pStyle w:val="Title"/>
              <w:jc w:val="left"/>
              <w:rPr>
                <w:rFonts w:ascii="Arial" w:hAnsi="Arial" w:cs="Arial"/>
                <w:b w:val="0"/>
                <w:sz w:val="24"/>
                <w:szCs w:val="24"/>
              </w:rPr>
            </w:pPr>
          </w:p>
        </w:tc>
        <w:tc>
          <w:tcPr>
            <w:tcW w:w="690" w:type="dxa"/>
          </w:tcPr>
          <w:p w14:paraId="3304A05A" w14:textId="77777777" w:rsidR="006A4D93" w:rsidRPr="000B4CA8" w:rsidRDefault="006A4D93" w:rsidP="00B0091E">
            <w:pPr>
              <w:pStyle w:val="Title"/>
              <w:jc w:val="left"/>
              <w:rPr>
                <w:rFonts w:ascii="Arial" w:hAnsi="Arial" w:cs="Arial"/>
                <w:b w:val="0"/>
                <w:sz w:val="24"/>
                <w:szCs w:val="24"/>
              </w:rPr>
            </w:pPr>
          </w:p>
        </w:tc>
      </w:tr>
      <w:tr w:rsidR="003527D0" w:rsidRPr="000B4CA8" w14:paraId="4AF1264B" w14:textId="77777777" w:rsidTr="131163D3">
        <w:tc>
          <w:tcPr>
            <w:tcW w:w="2137" w:type="dxa"/>
            <w:tcBorders>
              <w:bottom w:val="single" w:sz="4" w:space="0" w:color="auto"/>
            </w:tcBorders>
          </w:tcPr>
          <w:p w14:paraId="05FCEFB6" w14:textId="77777777" w:rsidR="003527D0" w:rsidRPr="00223E20" w:rsidRDefault="003527D0" w:rsidP="003527D0">
            <w:pPr>
              <w:pStyle w:val="Title"/>
              <w:jc w:val="left"/>
              <w:rPr>
                <w:rFonts w:ascii="Arial" w:hAnsi="Arial" w:cs="Arial"/>
                <w:b w:val="0"/>
                <w:sz w:val="20"/>
              </w:rPr>
            </w:pPr>
            <w:permStart w:id="1604001739" w:edGrp="everyone" w:colFirst="3" w:colLast="3"/>
            <w:permStart w:id="1299842563" w:edGrp="everyone" w:colFirst="4" w:colLast="4"/>
            <w:permEnd w:id="2038650514"/>
            <w:permEnd w:id="144339114"/>
          </w:p>
        </w:tc>
        <w:tc>
          <w:tcPr>
            <w:tcW w:w="2070" w:type="dxa"/>
          </w:tcPr>
          <w:p w14:paraId="5384DDC0" w14:textId="4EC3E198" w:rsidR="003527D0" w:rsidRPr="00925EE0" w:rsidRDefault="00FD3B11" w:rsidP="003527D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3527D0">
              <w:rPr>
                <w:rFonts w:ascii="Arial" w:hAnsi="Arial" w:cs="Arial"/>
                <w:b w:val="0"/>
                <w:sz w:val="20"/>
              </w:rPr>
              <w:t>401.14 (o)</w:t>
            </w:r>
          </w:p>
        </w:tc>
        <w:tc>
          <w:tcPr>
            <w:tcW w:w="9315" w:type="dxa"/>
          </w:tcPr>
          <w:p w14:paraId="2B3BF747" w14:textId="6C41A4FE" w:rsidR="003527D0" w:rsidRPr="005E6547" w:rsidRDefault="00C569B2" w:rsidP="006D547D">
            <w:pPr>
              <w:pStyle w:val="Title"/>
              <w:jc w:val="left"/>
              <w:rPr>
                <w:rFonts w:ascii="Arial" w:hAnsi="Arial" w:cs="Arial"/>
                <w:b w:val="0"/>
                <w:sz w:val="20"/>
              </w:rPr>
            </w:pPr>
            <w:r>
              <w:rPr>
                <w:rFonts w:ascii="Arial" w:hAnsi="Arial" w:cs="Arial"/>
                <w:b w:val="0"/>
                <w:sz w:val="20"/>
              </w:rPr>
              <w:t>If a r</w:t>
            </w:r>
            <w:r w:rsidR="003527D0">
              <w:rPr>
                <w:rFonts w:ascii="Arial" w:hAnsi="Arial" w:cs="Arial"/>
                <w:b w:val="0"/>
                <w:sz w:val="20"/>
              </w:rPr>
              <w:t xml:space="preserve">ider, amendment, or endorsement </w:t>
            </w:r>
            <w:r>
              <w:rPr>
                <w:rFonts w:ascii="Arial" w:hAnsi="Arial" w:cs="Arial"/>
                <w:b w:val="0"/>
                <w:sz w:val="20"/>
              </w:rPr>
              <w:t xml:space="preserve">is filed </w:t>
            </w:r>
            <w:r w:rsidR="006D547D">
              <w:rPr>
                <w:rFonts w:ascii="Arial" w:hAnsi="Arial" w:cs="Arial"/>
                <w:b w:val="0"/>
                <w:sz w:val="20"/>
              </w:rPr>
              <w:t>that</w:t>
            </w:r>
            <w:r>
              <w:rPr>
                <w:rFonts w:ascii="Arial" w:hAnsi="Arial" w:cs="Arial"/>
                <w:b w:val="0"/>
                <w:sz w:val="20"/>
              </w:rPr>
              <w:t xml:space="preserve"> </w:t>
            </w:r>
            <w:r w:rsidR="003527D0">
              <w:rPr>
                <w:rFonts w:ascii="Arial" w:hAnsi="Arial" w:cs="Arial"/>
                <w:b w:val="0"/>
                <w:sz w:val="20"/>
              </w:rPr>
              <w:t>changes or adds language to another f</w:t>
            </w:r>
            <w:r w:rsidR="003527D0" w:rsidRPr="005E6547">
              <w:rPr>
                <w:rFonts w:ascii="Arial" w:hAnsi="Arial" w:cs="Arial"/>
                <w:b w:val="0"/>
                <w:sz w:val="20"/>
              </w:rPr>
              <w:t>orm</w:t>
            </w:r>
            <w:r w:rsidR="003527D0">
              <w:rPr>
                <w:rFonts w:ascii="Arial" w:hAnsi="Arial" w:cs="Arial"/>
                <w:b w:val="0"/>
                <w:sz w:val="20"/>
              </w:rPr>
              <w:t>(s)</w:t>
            </w:r>
            <w:r>
              <w:rPr>
                <w:rFonts w:ascii="Arial" w:hAnsi="Arial" w:cs="Arial"/>
                <w:b w:val="0"/>
                <w:sz w:val="20"/>
              </w:rPr>
              <w:t xml:space="preserve">, </w:t>
            </w:r>
            <w:r w:rsidRPr="00C569B2">
              <w:rPr>
                <w:rFonts w:ascii="Arial" w:hAnsi="Arial" w:cs="Arial"/>
                <w:b w:val="0"/>
                <w:sz w:val="20"/>
              </w:rPr>
              <w:t xml:space="preserve">a “red-lined” document </w:t>
            </w:r>
            <w:r>
              <w:rPr>
                <w:rFonts w:ascii="Arial" w:hAnsi="Arial" w:cs="Arial"/>
                <w:b w:val="0"/>
                <w:sz w:val="20"/>
              </w:rPr>
              <w:t xml:space="preserve">of the impacted form highlighting the changes is attached to </w:t>
            </w:r>
            <w:r w:rsidRPr="00C569B2">
              <w:rPr>
                <w:rFonts w:ascii="Arial" w:hAnsi="Arial" w:cs="Arial"/>
                <w:b w:val="0"/>
                <w:sz w:val="20"/>
              </w:rPr>
              <w:t>the Supporting Documentation tab.</w:t>
            </w:r>
          </w:p>
        </w:tc>
        <w:tc>
          <w:tcPr>
            <w:tcW w:w="795" w:type="dxa"/>
          </w:tcPr>
          <w:p w14:paraId="368A212E" w14:textId="77777777" w:rsidR="003527D0" w:rsidRPr="000B4CA8" w:rsidRDefault="003527D0" w:rsidP="003527D0">
            <w:pPr>
              <w:pStyle w:val="Title"/>
              <w:jc w:val="left"/>
              <w:rPr>
                <w:rFonts w:ascii="Arial" w:hAnsi="Arial" w:cs="Arial"/>
                <w:b w:val="0"/>
                <w:sz w:val="24"/>
                <w:szCs w:val="24"/>
              </w:rPr>
            </w:pPr>
          </w:p>
        </w:tc>
        <w:tc>
          <w:tcPr>
            <w:tcW w:w="690" w:type="dxa"/>
          </w:tcPr>
          <w:p w14:paraId="6C27B900" w14:textId="77777777" w:rsidR="003527D0" w:rsidRPr="000B4CA8" w:rsidRDefault="003527D0" w:rsidP="003527D0">
            <w:pPr>
              <w:pStyle w:val="Title"/>
              <w:jc w:val="left"/>
              <w:rPr>
                <w:rFonts w:ascii="Arial" w:hAnsi="Arial" w:cs="Arial"/>
                <w:b w:val="0"/>
                <w:sz w:val="24"/>
                <w:szCs w:val="24"/>
              </w:rPr>
            </w:pPr>
          </w:p>
        </w:tc>
      </w:tr>
      <w:tr w:rsidR="006A4D93" w:rsidRPr="000B4CA8" w14:paraId="36103CDD" w14:textId="77777777" w:rsidTr="131163D3">
        <w:tc>
          <w:tcPr>
            <w:tcW w:w="2137" w:type="dxa"/>
            <w:shd w:val="clear" w:color="auto" w:fill="BDD6EE" w:themeFill="accent1" w:themeFillTint="66"/>
          </w:tcPr>
          <w:p w14:paraId="33696C44" w14:textId="1C039FC9" w:rsidR="006A4D93" w:rsidRPr="00223E20" w:rsidRDefault="00AC06F0" w:rsidP="000E159D">
            <w:pPr>
              <w:pStyle w:val="Title"/>
              <w:jc w:val="left"/>
              <w:rPr>
                <w:rFonts w:ascii="Arial" w:hAnsi="Arial" w:cs="Arial"/>
                <w:b w:val="0"/>
                <w:sz w:val="20"/>
              </w:rPr>
            </w:pPr>
            <w:permStart w:id="207884579" w:edGrp="everyone" w:colFirst="3" w:colLast="3"/>
            <w:permStart w:id="61278968" w:edGrp="everyone" w:colFirst="4" w:colLast="4"/>
            <w:permEnd w:id="1604001739"/>
            <w:permEnd w:id="1299842563"/>
            <w:r w:rsidRPr="00223E20">
              <w:rPr>
                <w:rFonts w:ascii="Arial" w:hAnsi="Arial" w:cs="Arial"/>
                <w:b w:val="0"/>
                <w:sz w:val="20"/>
              </w:rPr>
              <w:t>Form</w:t>
            </w:r>
            <w:r w:rsidR="005E6547" w:rsidRPr="00223E20">
              <w:rPr>
                <w:rFonts w:ascii="Arial" w:hAnsi="Arial" w:cs="Arial"/>
                <w:b w:val="0"/>
                <w:sz w:val="20"/>
              </w:rPr>
              <w:t xml:space="preserve"> </w:t>
            </w:r>
            <w:r w:rsidR="00FB4CA2" w:rsidRPr="00223E20">
              <w:rPr>
                <w:rFonts w:ascii="Arial" w:hAnsi="Arial" w:cs="Arial"/>
                <w:b w:val="0"/>
                <w:sz w:val="20"/>
              </w:rPr>
              <w:t xml:space="preserve">Submission </w:t>
            </w:r>
            <w:r w:rsidR="005E6547" w:rsidRPr="00223E20">
              <w:rPr>
                <w:rFonts w:ascii="Arial" w:hAnsi="Arial" w:cs="Arial"/>
                <w:b w:val="0"/>
                <w:sz w:val="20"/>
              </w:rPr>
              <w:t>Requirements</w:t>
            </w:r>
          </w:p>
        </w:tc>
        <w:tc>
          <w:tcPr>
            <w:tcW w:w="2070" w:type="dxa"/>
          </w:tcPr>
          <w:p w14:paraId="6E6B2B0A" w14:textId="7037BF25" w:rsidR="006A4D93" w:rsidRPr="00925EE0" w:rsidRDefault="00FD3B11" w:rsidP="00AC06F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(g)</w:t>
            </w:r>
          </w:p>
        </w:tc>
        <w:tc>
          <w:tcPr>
            <w:tcW w:w="9315" w:type="dxa"/>
          </w:tcPr>
          <w:p w14:paraId="54AC7CF8" w14:textId="743839AF" w:rsidR="006A4D93" w:rsidRPr="005E6547" w:rsidRDefault="00AC06F0" w:rsidP="003527D0">
            <w:pPr>
              <w:pStyle w:val="Title"/>
              <w:jc w:val="left"/>
              <w:rPr>
                <w:rFonts w:ascii="Arial" w:hAnsi="Arial" w:cs="Arial"/>
                <w:b w:val="0"/>
                <w:sz w:val="20"/>
              </w:rPr>
            </w:pPr>
            <w:r w:rsidRPr="005E6547">
              <w:rPr>
                <w:rFonts w:ascii="Arial" w:hAnsi="Arial" w:cs="Arial"/>
                <w:b w:val="0"/>
                <w:sz w:val="20"/>
              </w:rPr>
              <w:t xml:space="preserve">All forms </w:t>
            </w:r>
            <w:r w:rsidR="003527D0">
              <w:rPr>
                <w:rFonts w:ascii="Arial" w:hAnsi="Arial" w:cs="Arial"/>
                <w:b w:val="0"/>
                <w:sz w:val="20"/>
              </w:rPr>
              <w:t>are</w:t>
            </w:r>
            <w:r w:rsidR="002B6824">
              <w:rPr>
                <w:rFonts w:ascii="Arial" w:hAnsi="Arial" w:cs="Arial"/>
                <w:b w:val="0"/>
                <w:sz w:val="20"/>
              </w:rPr>
              <w:t xml:space="preserve"> submitted in the same layout </w:t>
            </w:r>
            <w:r w:rsidRPr="005E6547">
              <w:rPr>
                <w:rFonts w:ascii="Arial" w:hAnsi="Arial" w:cs="Arial"/>
                <w:b w:val="0"/>
                <w:sz w:val="20"/>
              </w:rPr>
              <w:t>as sold to consumers in N</w:t>
            </w:r>
            <w:r w:rsidR="002B6824">
              <w:rPr>
                <w:rFonts w:ascii="Arial" w:hAnsi="Arial" w:cs="Arial"/>
                <w:b w:val="0"/>
                <w:sz w:val="20"/>
              </w:rPr>
              <w:t xml:space="preserve">ew </w:t>
            </w:r>
            <w:r w:rsidRPr="005E6547">
              <w:rPr>
                <w:rFonts w:ascii="Arial" w:hAnsi="Arial" w:cs="Arial"/>
                <w:b w:val="0"/>
                <w:sz w:val="20"/>
              </w:rPr>
              <w:t>H</w:t>
            </w:r>
            <w:r w:rsidR="002B6824">
              <w:rPr>
                <w:rFonts w:ascii="Arial" w:hAnsi="Arial" w:cs="Arial"/>
                <w:b w:val="0"/>
                <w:sz w:val="20"/>
              </w:rPr>
              <w:t>ampshire</w:t>
            </w:r>
            <w:r w:rsidR="00B13031">
              <w:rPr>
                <w:rFonts w:ascii="Arial" w:hAnsi="Arial" w:cs="Arial"/>
                <w:b w:val="0"/>
                <w:sz w:val="20"/>
              </w:rPr>
              <w:t xml:space="preserve">. </w:t>
            </w:r>
          </w:p>
        </w:tc>
        <w:tc>
          <w:tcPr>
            <w:tcW w:w="795" w:type="dxa"/>
          </w:tcPr>
          <w:p w14:paraId="78430E6E" w14:textId="77777777" w:rsidR="006A4D93" w:rsidRPr="000B4CA8" w:rsidRDefault="006A4D93" w:rsidP="00B0091E">
            <w:pPr>
              <w:pStyle w:val="Title"/>
              <w:jc w:val="left"/>
              <w:rPr>
                <w:rFonts w:ascii="Arial" w:hAnsi="Arial" w:cs="Arial"/>
                <w:b w:val="0"/>
                <w:sz w:val="24"/>
                <w:szCs w:val="24"/>
              </w:rPr>
            </w:pPr>
          </w:p>
        </w:tc>
        <w:tc>
          <w:tcPr>
            <w:tcW w:w="690" w:type="dxa"/>
          </w:tcPr>
          <w:p w14:paraId="3F8D9815" w14:textId="77777777" w:rsidR="006A4D93" w:rsidRPr="000B4CA8" w:rsidRDefault="006A4D93" w:rsidP="00B0091E">
            <w:pPr>
              <w:pStyle w:val="Title"/>
              <w:jc w:val="left"/>
              <w:rPr>
                <w:rFonts w:ascii="Arial" w:hAnsi="Arial" w:cs="Arial"/>
                <w:b w:val="0"/>
                <w:sz w:val="24"/>
                <w:szCs w:val="24"/>
              </w:rPr>
            </w:pPr>
          </w:p>
        </w:tc>
      </w:tr>
      <w:tr w:rsidR="00AC06F0" w:rsidRPr="000B4CA8" w14:paraId="6003949C" w14:textId="77777777" w:rsidTr="131163D3">
        <w:tc>
          <w:tcPr>
            <w:tcW w:w="2137" w:type="dxa"/>
          </w:tcPr>
          <w:p w14:paraId="098C5BEB" w14:textId="77777777" w:rsidR="00AC06F0" w:rsidRPr="00223E20" w:rsidRDefault="00AC06F0" w:rsidP="000E159D">
            <w:pPr>
              <w:pStyle w:val="Title"/>
              <w:jc w:val="left"/>
              <w:rPr>
                <w:rFonts w:ascii="Arial" w:hAnsi="Arial" w:cs="Arial"/>
                <w:b w:val="0"/>
                <w:sz w:val="20"/>
              </w:rPr>
            </w:pPr>
            <w:permStart w:id="1070880561" w:edGrp="everyone" w:colFirst="3" w:colLast="3"/>
            <w:permStart w:id="875067341" w:edGrp="everyone" w:colFirst="4" w:colLast="4"/>
            <w:permEnd w:id="207884579"/>
            <w:permEnd w:id="61278968"/>
          </w:p>
        </w:tc>
        <w:tc>
          <w:tcPr>
            <w:tcW w:w="2070" w:type="dxa"/>
          </w:tcPr>
          <w:p w14:paraId="68AF096E" w14:textId="2C09F765"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(h)</w:t>
            </w:r>
          </w:p>
        </w:tc>
        <w:tc>
          <w:tcPr>
            <w:tcW w:w="9315" w:type="dxa"/>
          </w:tcPr>
          <w:p w14:paraId="1E09B09B" w14:textId="1411D611" w:rsidR="00AC06F0" w:rsidRPr="005E6547" w:rsidRDefault="00AC06F0" w:rsidP="00F3301A">
            <w:pPr>
              <w:pStyle w:val="Title"/>
              <w:jc w:val="left"/>
              <w:rPr>
                <w:rFonts w:ascii="Arial" w:hAnsi="Arial" w:cs="Arial"/>
                <w:b w:val="0"/>
                <w:sz w:val="20"/>
              </w:rPr>
            </w:pPr>
            <w:r w:rsidRPr="005E6547">
              <w:rPr>
                <w:rFonts w:ascii="Arial" w:hAnsi="Arial" w:cs="Arial"/>
                <w:b w:val="0"/>
                <w:sz w:val="20"/>
              </w:rPr>
              <w:t xml:space="preserve">All </w:t>
            </w:r>
            <w:r w:rsidR="003527D0">
              <w:rPr>
                <w:rFonts w:ascii="Arial" w:hAnsi="Arial" w:cs="Arial"/>
                <w:b w:val="0"/>
                <w:sz w:val="20"/>
              </w:rPr>
              <w:t xml:space="preserve">policy, certificate, and contract </w:t>
            </w:r>
            <w:r w:rsidRPr="005E6547">
              <w:rPr>
                <w:rFonts w:ascii="Arial" w:hAnsi="Arial" w:cs="Arial"/>
                <w:b w:val="0"/>
                <w:sz w:val="20"/>
              </w:rPr>
              <w:t xml:space="preserve">forms over 3,000 words or printed on 3 or more pages </w:t>
            </w:r>
            <w:r w:rsidR="003527D0">
              <w:rPr>
                <w:rFonts w:ascii="Arial" w:hAnsi="Arial" w:cs="Arial"/>
                <w:b w:val="0"/>
                <w:sz w:val="20"/>
              </w:rPr>
              <w:t>are</w:t>
            </w:r>
            <w:r w:rsidRPr="005E6547">
              <w:rPr>
                <w:rFonts w:ascii="Arial" w:hAnsi="Arial" w:cs="Arial"/>
                <w:b w:val="0"/>
                <w:sz w:val="20"/>
              </w:rPr>
              <w:t xml:space="preserve"> </w:t>
            </w:r>
            <w:r w:rsidR="000D1081">
              <w:rPr>
                <w:rFonts w:ascii="Arial" w:hAnsi="Arial" w:cs="Arial"/>
                <w:b w:val="0"/>
                <w:sz w:val="20"/>
              </w:rPr>
              <w:t xml:space="preserve">electronically </w:t>
            </w:r>
            <w:r w:rsidRPr="005E6547">
              <w:rPr>
                <w:rFonts w:ascii="Arial" w:hAnsi="Arial" w:cs="Arial"/>
                <w:b w:val="0"/>
                <w:sz w:val="20"/>
              </w:rPr>
              <w:t>bookmarked</w:t>
            </w:r>
            <w:r w:rsidR="00B13031">
              <w:rPr>
                <w:rFonts w:ascii="Arial" w:hAnsi="Arial" w:cs="Arial"/>
                <w:b w:val="0"/>
                <w:sz w:val="20"/>
              </w:rPr>
              <w:t xml:space="preserve"> </w:t>
            </w:r>
            <w:r w:rsidR="000D1081">
              <w:rPr>
                <w:rFonts w:ascii="Arial" w:hAnsi="Arial" w:cs="Arial"/>
                <w:b w:val="0"/>
                <w:sz w:val="20"/>
              </w:rPr>
              <w:t xml:space="preserve">with </w:t>
            </w:r>
            <w:r w:rsidR="00B13031">
              <w:rPr>
                <w:rFonts w:ascii="Arial" w:hAnsi="Arial" w:cs="Arial"/>
                <w:b w:val="0"/>
                <w:sz w:val="20"/>
              </w:rPr>
              <w:t>a Table of Contents or index of the principal sections of the form.</w:t>
            </w:r>
          </w:p>
        </w:tc>
        <w:tc>
          <w:tcPr>
            <w:tcW w:w="795" w:type="dxa"/>
          </w:tcPr>
          <w:p w14:paraId="74C8F682" w14:textId="77777777" w:rsidR="00AC06F0" w:rsidRPr="000B4CA8" w:rsidRDefault="00AC06F0" w:rsidP="00B0091E">
            <w:pPr>
              <w:pStyle w:val="Title"/>
              <w:jc w:val="left"/>
              <w:rPr>
                <w:rFonts w:ascii="Arial" w:hAnsi="Arial" w:cs="Arial"/>
                <w:b w:val="0"/>
                <w:sz w:val="24"/>
                <w:szCs w:val="24"/>
              </w:rPr>
            </w:pPr>
          </w:p>
        </w:tc>
        <w:tc>
          <w:tcPr>
            <w:tcW w:w="690" w:type="dxa"/>
          </w:tcPr>
          <w:p w14:paraId="5CA5CF03" w14:textId="77777777" w:rsidR="00AC06F0" w:rsidRPr="000B4CA8" w:rsidRDefault="00AC06F0" w:rsidP="00B0091E">
            <w:pPr>
              <w:pStyle w:val="Title"/>
              <w:jc w:val="left"/>
              <w:rPr>
                <w:rFonts w:ascii="Arial" w:hAnsi="Arial" w:cs="Arial"/>
                <w:b w:val="0"/>
                <w:sz w:val="24"/>
                <w:szCs w:val="24"/>
              </w:rPr>
            </w:pPr>
          </w:p>
        </w:tc>
      </w:tr>
      <w:tr w:rsidR="00AC06F0" w:rsidRPr="000B4CA8" w14:paraId="2F7C27A1" w14:textId="77777777" w:rsidTr="131163D3">
        <w:tc>
          <w:tcPr>
            <w:tcW w:w="2137" w:type="dxa"/>
          </w:tcPr>
          <w:p w14:paraId="4988915C" w14:textId="77777777" w:rsidR="00AC06F0" w:rsidRPr="00223E20" w:rsidRDefault="00AC06F0" w:rsidP="000E159D">
            <w:pPr>
              <w:pStyle w:val="Title"/>
              <w:jc w:val="left"/>
              <w:rPr>
                <w:rFonts w:ascii="Arial" w:hAnsi="Arial" w:cs="Arial"/>
                <w:b w:val="0"/>
                <w:sz w:val="20"/>
              </w:rPr>
            </w:pPr>
            <w:permStart w:id="756231391" w:edGrp="everyone" w:colFirst="3" w:colLast="3"/>
            <w:permStart w:id="1192520399" w:edGrp="everyone" w:colFirst="4" w:colLast="4"/>
            <w:permEnd w:id="1070880561"/>
            <w:permEnd w:id="875067341"/>
          </w:p>
        </w:tc>
        <w:tc>
          <w:tcPr>
            <w:tcW w:w="2070" w:type="dxa"/>
          </w:tcPr>
          <w:p w14:paraId="173D4BD8" w14:textId="07B05169"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(i)</w:t>
            </w:r>
          </w:p>
        </w:tc>
        <w:tc>
          <w:tcPr>
            <w:tcW w:w="9315" w:type="dxa"/>
          </w:tcPr>
          <w:p w14:paraId="259353A5" w14:textId="533D99C4" w:rsidR="00AC06F0" w:rsidRPr="005E6547" w:rsidRDefault="00AC06F0" w:rsidP="003527D0">
            <w:pPr>
              <w:pStyle w:val="Title"/>
              <w:jc w:val="left"/>
              <w:rPr>
                <w:rFonts w:ascii="Arial" w:hAnsi="Arial" w:cs="Arial"/>
                <w:b w:val="0"/>
                <w:sz w:val="20"/>
              </w:rPr>
            </w:pPr>
            <w:r w:rsidRPr="005E6547">
              <w:rPr>
                <w:rFonts w:ascii="Arial" w:hAnsi="Arial" w:cs="Arial"/>
                <w:b w:val="0"/>
                <w:sz w:val="20"/>
              </w:rPr>
              <w:t xml:space="preserve">Specifications page </w:t>
            </w:r>
            <w:r w:rsidR="003527D0">
              <w:rPr>
                <w:rFonts w:ascii="Arial" w:hAnsi="Arial" w:cs="Arial"/>
                <w:b w:val="0"/>
                <w:sz w:val="20"/>
              </w:rPr>
              <w:t>is</w:t>
            </w:r>
            <w:r w:rsidRPr="005E6547">
              <w:rPr>
                <w:rFonts w:ascii="Arial" w:hAnsi="Arial" w:cs="Arial"/>
                <w:b w:val="0"/>
                <w:sz w:val="20"/>
              </w:rPr>
              <w:t xml:space="preserve"> completed with hypothetical data</w:t>
            </w:r>
            <w:r w:rsidR="00B13031">
              <w:rPr>
                <w:rFonts w:ascii="Arial" w:hAnsi="Arial" w:cs="Arial"/>
                <w:b w:val="0"/>
                <w:sz w:val="20"/>
              </w:rPr>
              <w:t xml:space="preserve"> that is realistic and consistent with the other contents of the policy/contract.</w:t>
            </w:r>
          </w:p>
        </w:tc>
        <w:tc>
          <w:tcPr>
            <w:tcW w:w="795" w:type="dxa"/>
          </w:tcPr>
          <w:p w14:paraId="1FFCA0EF" w14:textId="77777777" w:rsidR="00AC06F0" w:rsidRPr="000B4CA8" w:rsidRDefault="00AC06F0" w:rsidP="00B0091E">
            <w:pPr>
              <w:pStyle w:val="Title"/>
              <w:jc w:val="left"/>
              <w:rPr>
                <w:rFonts w:ascii="Arial" w:hAnsi="Arial" w:cs="Arial"/>
                <w:b w:val="0"/>
                <w:sz w:val="24"/>
                <w:szCs w:val="24"/>
              </w:rPr>
            </w:pPr>
          </w:p>
        </w:tc>
        <w:tc>
          <w:tcPr>
            <w:tcW w:w="690" w:type="dxa"/>
          </w:tcPr>
          <w:p w14:paraId="39B6A8F2" w14:textId="77777777" w:rsidR="00AC06F0" w:rsidRPr="000B4CA8" w:rsidRDefault="00AC06F0" w:rsidP="00B0091E">
            <w:pPr>
              <w:pStyle w:val="Title"/>
              <w:jc w:val="left"/>
              <w:rPr>
                <w:rFonts w:ascii="Arial" w:hAnsi="Arial" w:cs="Arial"/>
                <w:b w:val="0"/>
                <w:sz w:val="24"/>
                <w:szCs w:val="24"/>
              </w:rPr>
            </w:pPr>
          </w:p>
        </w:tc>
      </w:tr>
      <w:tr w:rsidR="00AC06F0" w:rsidRPr="000B4CA8" w14:paraId="033F09FA" w14:textId="77777777" w:rsidTr="131163D3">
        <w:tc>
          <w:tcPr>
            <w:tcW w:w="2137" w:type="dxa"/>
          </w:tcPr>
          <w:p w14:paraId="0FBC503E" w14:textId="77777777" w:rsidR="00AC06F0" w:rsidRPr="00223E20" w:rsidRDefault="00AC06F0" w:rsidP="000E159D">
            <w:pPr>
              <w:pStyle w:val="Title"/>
              <w:jc w:val="left"/>
              <w:rPr>
                <w:rFonts w:ascii="Arial" w:hAnsi="Arial" w:cs="Arial"/>
                <w:b w:val="0"/>
                <w:sz w:val="20"/>
              </w:rPr>
            </w:pPr>
            <w:permStart w:id="1496462871" w:edGrp="everyone" w:colFirst="3" w:colLast="3"/>
            <w:permStart w:id="2069904077" w:edGrp="everyone" w:colFirst="4" w:colLast="4"/>
            <w:permEnd w:id="756231391"/>
            <w:permEnd w:id="1192520399"/>
          </w:p>
        </w:tc>
        <w:tc>
          <w:tcPr>
            <w:tcW w:w="2070" w:type="dxa"/>
          </w:tcPr>
          <w:p w14:paraId="465F0F46" w14:textId="7D40DAB4"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(k)</w:t>
            </w:r>
          </w:p>
        </w:tc>
        <w:tc>
          <w:tcPr>
            <w:tcW w:w="9315" w:type="dxa"/>
          </w:tcPr>
          <w:p w14:paraId="47D9C579" w14:textId="259DA8AA" w:rsidR="00AC06F0" w:rsidRPr="005E6547" w:rsidRDefault="0066434E" w:rsidP="00F3301A">
            <w:pPr>
              <w:pStyle w:val="Title"/>
              <w:jc w:val="left"/>
              <w:rPr>
                <w:rFonts w:ascii="Arial" w:hAnsi="Arial" w:cs="Arial"/>
                <w:b w:val="0"/>
                <w:sz w:val="20"/>
              </w:rPr>
            </w:pPr>
            <w:r w:rsidRPr="005E6547">
              <w:rPr>
                <w:rFonts w:ascii="Arial" w:hAnsi="Arial" w:cs="Arial"/>
                <w:b w:val="0"/>
                <w:sz w:val="20"/>
              </w:rPr>
              <w:t xml:space="preserve">All forms </w:t>
            </w:r>
            <w:r w:rsidR="003527D0">
              <w:rPr>
                <w:rFonts w:ascii="Arial" w:hAnsi="Arial" w:cs="Arial"/>
                <w:b w:val="0"/>
                <w:sz w:val="20"/>
              </w:rPr>
              <w:t>are</w:t>
            </w:r>
            <w:r w:rsidRPr="005E6547">
              <w:rPr>
                <w:rFonts w:ascii="Arial" w:hAnsi="Arial" w:cs="Arial"/>
                <w:b w:val="0"/>
                <w:sz w:val="20"/>
              </w:rPr>
              <w:t xml:space="preserve"> filed as intended for use with all related forms</w:t>
            </w:r>
            <w:r w:rsidR="00B13031">
              <w:rPr>
                <w:rFonts w:ascii="Arial" w:hAnsi="Arial" w:cs="Arial"/>
                <w:b w:val="0"/>
                <w:sz w:val="20"/>
              </w:rPr>
              <w:t xml:space="preserve"> </w:t>
            </w:r>
            <w:r w:rsidR="000D1081">
              <w:rPr>
                <w:rFonts w:ascii="Arial" w:hAnsi="Arial" w:cs="Arial"/>
                <w:b w:val="0"/>
                <w:sz w:val="20"/>
              </w:rPr>
              <w:t>to enable the</w:t>
            </w:r>
            <w:r w:rsidR="00B13031">
              <w:rPr>
                <w:rFonts w:ascii="Arial" w:hAnsi="Arial" w:cs="Arial"/>
                <w:b w:val="0"/>
                <w:sz w:val="20"/>
              </w:rPr>
              <w:t xml:space="preserve"> review </w:t>
            </w:r>
            <w:r w:rsidR="005D32FA">
              <w:rPr>
                <w:rFonts w:ascii="Arial" w:hAnsi="Arial" w:cs="Arial"/>
                <w:b w:val="0"/>
                <w:sz w:val="20"/>
              </w:rPr>
              <w:t>of the form with</w:t>
            </w:r>
            <w:r w:rsidR="00B13031">
              <w:rPr>
                <w:rFonts w:ascii="Arial" w:hAnsi="Arial" w:cs="Arial"/>
                <w:b w:val="0"/>
                <w:sz w:val="20"/>
              </w:rPr>
              <w:t xml:space="preserve"> proper context.</w:t>
            </w:r>
          </w:p>
        </w:tc>
        <w:tc>
          <w:tcPr>
            <w:tcW w:w="795" w:type="dxa"/>
          </w:tcPr>
          <w:p w14:paraId="08799305" w14:textId="77777777" w:rsidR="00AC06F0" w:rsidRPr="000B4CA8" w:rsidRDefault="00AC06F0" w:rsidP="00B0091E">
            <w:pPr>
              <w:pStyle w:val="Title"/>
              <w:jc w:val="left"/>
              <w:rPr>
                <w:rFonts w:ascii="Arial" w:hAnsi="Arial" w:cs="Arial"/>
                <w:b w:val="0"/>
                <w:sz w:val="24"/>
                <w:szCs w:val="24"/>
              </w:rPr>
            </w:pPr>
          </w:p>
        </w:tc>
        <w:tc>
          <w:tcPr>
            <w:tcW w:w="690" w:type="dxa"/>
          </w:tcPr>
          <w:p w14:paraId="3B09D50C" w14:textId="77777777" w:rsidR="00AC06F0" w:rsidRPr="000B4CA8" w:rsidRDefault="00AC06F0" w:rsidP="00B0091E">
            <w:pPr>
              <w:pStyle w:val="Title"/>
              <w:jc w:val="left"/>
              <w:rPr>
                <w:rFonts w:ascii="Arial" w:hAnsi="Arial" w:cs="Arial"/>
                <w:b w:val="0"/>
                <w:sz w:val="24"/>
                <w:szCs w:val="24"/>
              </w:rPr>
            </w:pPr>
          </w:p>
        </w:tc>
      </w:tr>
      <w:tr w:rsidR="00AC06F0" w:rsidRPr="000B4CA8" w14:paraId="7D570C7E" w14:textId="77777777" w:rsidTr="131163D3">
        <w:tc>
          <w:tcPr>
            <w:tcW w:w="2137" w:type="dxa"/>
          </w:tcPr>
          <w:p w14:paraId="3A36E12C" w14:textId="77777777" w:rsidR="00AC06F0" w:rsidRPr="00223E20" w:rsidRDefault="00AC06F0" w:rsidP="000E159D">
            <w:pPr>
              <w:pStyle w:val="Title"/>
              <w:jc w:val="left"/>
              <w:rPr>
                <w:rFonts w:ascii="Arial" w:hAnsi="Arial" w:cs="Arial"/>
                <w:b w:val="0"/>
                <w:sz w:val="20"/>
              </w:rPr>
            </w:pPr>
            <w:permStart w:id="2137940541" w:edGrp="everyone" w:colFirst="3" w:colLast="3"/>
            <w:permStart w:id="556426634" w:edGrp="everyone" w:colFirst="4" w:colLast="4"/>
            <w:permEnd w:id="1496462871"/>
            <w:permEnd w:id="2069904077"/>
          </w:p>
        </w:tc>
        <w:tc>
          <w:tcPr>
            <w:tcW w:w="2070" w:type="dxa"/>
          </w:tcPr>
          <w:p w14:paraId="66692FF2" w14:textId="2C5C4E1C"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(l)</w:t>
            </w:r>
          </w:p>
        </w:tc>
        <w:tc>
          <w:tcPr>
            <w:tcW w:w="9315" w:type="dxa"/>
          </w:tcPr>
          <w:p w14:paraId="6C614462" w14:textId="6C2D6588" w:rsidR="00AC06F0" w:rsidRPr="005E6547" w:rsidRDefault="0066434E" w:rsidP="003527D0">
            <w:pPr>
              <w:pStyle w:val="Title"/>
              <w:jc w:val="left"/>
              <w:rPr>
                <w:rFonts w:ascii="Arial" w:hAnsi="Arial" w:cs="Arial"/>
                <w:b w:val="0"/>
                <w:sz w:val="20"/>
              </w:rPr>
            </w:pPr>
            <w:r w:rsidRPr="005E6547">
              <w:rPr>
                <w:rFonts w:ascii="Arial" w:hAnsi="Arial" w:cs="Arial"/>
                <w:b w:val="0"/>
                <w:sz w:val="20"/>
              </w:rPr>
              <w:t>Certificates include enrollment forms</w:t>
            </w:r>
            <w:r w:rsidR="003527D0">
              <w:rPr>
                <w:rFonts w:ascii="Arial" w:hAnsi="Arial" w:cs="Arial"/>
                <w:b w:val="0"/>
                <w:sz w:val="20"/>
              </w:rPr>
              <w:t>.</w:t>
            </w:r>
          </w:p>
        </w:tc>
        <w:tc>
          <w:tcPr>
            <w:tcW w:w="795" w:type="dxa"/>
          </w:tcPr>
          <w:p w14:paraId="6A894BE6" w14:textId="77777777" w:rsidR="00AC06F0" w:rsidRPr="000B4CA8" w:rsidRDefault="00AC06F0" w:rsidP="00B0091E">
            <w:pPr>
              <w:pStyle w:val="Title"/>
              <w:jc w:val="left"/>
              <w:rPr>
                <w:rFonts w:ascii="Arial" w:hAnsi="Arial" w:cs="Arial"/>
                <w:b w:val="0"/>
                <w:sz w:val="24"/>
                <w:szCs w:val="24"/>
              </w:rPr>
            </w:pPr>
          </w:p>
        </w:tc>
        <w:tc>
          <w:tcPr>
            <w:tcW w:w="690" w:type="dxa"/>
          </w:tcPr>
          <w:p w14:paraId="3031B0C4" w14:textId="77777777" w:rsidR="00AC06F0" w:rsidRPr="000B4CA8" w:rsidRDefault="00AC06F0" w:rsidP="00B0091E">
            <w:pPr>
              <w:pStyle w:val="Title"/>
              <w:jc w:val="left"/>
              <w:rPr>
                <w:rFonts w:ascii="Arial" w:hAnsi="Arial" w:cs="Arial"/>
                <w:b w:val="0"/>
                <w:sz w:val="24"/>
                <w:szCs w:val="24"/>
              </w:rPr>
            </w:pPr>
          </w:p>
        </w:tc>
      </w:tr>
      <w:tr w:rsidR="00AC06F0" w:rsidRPr="000B4CA8" w14:paraId="6EB62DB6" w14:textId="77777777" w:rsidTr="131163D3">
        <w:tc>
          <w:tcPr>
            <w:tcW w:w="2137" w:type="dxa"/>
          </w:tcPr>
          <w:p w14:paraId="09EFE951" w14:textId="77777777" w:rsidR="00AC06F0" w:rsidRPr="00223E20" w:rsidRDefault="00AC06F0" w:rsidP="000E159D">
            <w:pPr>
              <w:pStyle w:val="Title"/>
              <w:jc w:val="left"/>
              <w:rPr>
                <w:rFonts w:ascii="Arial" w:hAnsi="Arial" w:cs="Arial"/>
                <w:b w:val="0"/>
                <w:sz w:val="20"/>
              </w:rPr>
            </w:pPr>
            <w:permStart w:id="54923791" w:edGrp="everyone" w:colFirst="3" w:colLast="3"/>
            <w:permStart w:id="954348775" w:edGrp="everyone" w:colFirst="4" w:colLast="4"/>
            <w:permEnd w:id="2137940541"/>
            <w:permEnd w:id="556426634"/>
          </w:p>
        </w:tc>
        <w:tc>
          <w:tcPr>
            <w:tcW w:w="2070" w:type="dxa"/>
          </w:tcPr>
          <w:p w14:paraId="53D66ECA" w14:textId="249CF8AF"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(m)</w:t>
            </w:r>
          </w:p>
        </w:tc>
        <w:tc>
          <w:tcPr>
            <w:tcW w:w="9315" w:type="dxa"/>
          </w:tcPr>
          <w:p w14:paraId="64651538" w14:textId="6F21170F" w:rsidR="00AC06F0" w:rsidRPr="005E6547" w:rsidRDefault="0066434E" w:rsidP="003527D0">
            <w:pPr>
              <w:pStyle w:val="Title"/>
              <w:jc w:val="left"/>
              <w:rPr>
                <w:rFonts w:ascii="Arial" w:hAnsi="Arial" w:cs="Arial"/>
                <w:b w:val="0"/>
                <w:sz w:val="20"/>
              </w:rPr>
            </w:pPr>
            <w:r w:rsidRPr="005E6547">
              <w:rPr>
                <w:rFonts w:ascii="Arial" w:hAnsi="Arial" w:cs="Arial"/>
                <w:b w:val="0"/>
                <w:sz w:val="20"/>
              </w:rPr>
              <w:t xml:space="preserve">Policies, certificates, and rates </w:t>
            </w:r>
            <w:r w:rsidR="003527D0">
              <w:rPr>
                <w:rFonts w:ascii="Arial" w:hAnsi="Arial" w:cs="Arial"/>
                <w:b w:val="0"/>
                <w:sz w:val="20"/>
              </w:rPr>
              <w:t>are</w:t>
            </w:r>
            <w:r w:rsidRPr="005E6547">
              <w:rPr>
                <w:rFonts w:ascii="Arial" w:hAnsi="Arial" w:cs="Arial"/>
                <w:b w:val="0"/>
                <w:sz w:val="20"/>
              </w:rPr>
              <w:t xml:space="preserve"> submitted together</w:t>
            </w:r>
            <w:r w:rsidR="003527D0">
              <w:rPr>
                <w:rFonts w:ascii="Arial" w:hAnsi="Arial" w:cs="Arial"/>
                <w:b w:val="0"/>
                <w:sz w:val="20"/>
              </w:rPr>
              <w:t>.</w:t>
            </w:r>
          </w:p>
        </w:tc>
        <w:tc>
          <w:tcPr>
            <w:tcW w:w="795" w:type="dxa"/>
          </w:tcPr>
          <w:p w14:paraId="14EBFD62" w14:textId="77777777" w:rsidR="00AC06F0" w:rsidRPr="000B4CA8" w:rsidRDefault="00AC06F0" w:rsidP="00B0091E">
            <w:pPr>
              <w:pStyle w:val="Title"/>
              <w:jc w:val="left"/>
              <w:rPr>
                <w:rFonts w:ascii="Arial" w:hAnsi="Arial" w:cs="Arial"/>
                <w:b w:val="0"/>
                <w:sz w:val="24"/>
                <w:szCs w:val="24"/>
              </w:rPr>
            </w:pPr>
          </w:p>
        </w:tc>
        <w:tc>
          <w:tcPr>
            <w:tcW w:w="690" w:type="dxa"/>
          </w:tcPr>
          <w:p w14:paraId="3C644BA1" w14:textId="77777777" w:rsidR="00AC06F0" w:rsidRPr="000B4CA8" w:rsidRDefault="00AC06F0" w:rsidP="00B0091E">
            <w:pPr>
              <w:pStyle w:val="Title"/>
              <w:jc w:val="left"/>
              <w:rPr>
                <w:rFonts w:ascii="Arial" w:hAnsi="Arial" w:cs="Arial"/>
                <w:b w:val="0"/>
                <w:sz w:val="24"/>
                <w:szCs w:val="24"/>
              </w:rPr>
            </w:pPr>
          </w:p>
        </w:tc>
      </w:tr>
      <w:tr w:rsidR="0066434E" w:rsidRPr="000B4CA8" w14:paraId="0A391030" w14:textId="77777777" w:rsidTr="131163D3">
        <w:tc>
          <w:tcPr>
            <w:tcW w:w="2137" w:type="dxa"/>
          </w:tcPr>
          <w:p w14:paraId="65EF6CCB" w14:textId="77777777" w:rsidR="0066434E" w:rsidRPr="00223E20" w:rsidRDefault="0066434E" w:rsidP="000E159D">
            <w:pPr>
              <w:pStyle w:val="Title"/>
              <w:jc w:val="left"/>
              <w:rPr>
                <w:rFonts w:ascii="Arial" w:hAnsi="Arial" w:cs="Arial"/>
                <w:b w:val="0"/>
                <w:sz w:val="20"/>
              </w:rPr>
            </w:pPr>
            <w:permStart w:id="903575921" w:edGrp="everyone" w:colFirst="3" w:colLast="3"/>
            <w:permStart w:id="1921798999" w:edGrp="everyone" w:colFirst="4" w:colLast="4"/>
            <w:permEnd w:id="54923791"/>
            <w:permEnd w:id="954348775"/>
          </w:p>
        </w:tc>
        <w:tc>
          <w:tcPr>
            <w:tcW w:w="2070" w:type="dxa"/>
          </w:tcPr>
          <w:p w14:paraId="2D2DA075" w14:textId="637E7C61" w:rsidR="0066434E"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(p)</w:t>
            </w:r>
          </w:p>
        </w:tc>
        <w:tc>
          <w:tcPr>
            <w:tcW w:w="9315" w:type="dxa"/>
          </w:tcPr>
          <w:p w14:paraId="4A7173E2" w14:textId="3CE506C7" w:rsidR="0066434E" w:rsidRPr="005E6547" w:rsidRDefault="0066434E" w:rsidP="00F3301A">
            <w:pPr>
              <w:pStyle w:val="Title"/>
              <w:jc w:val="left"/>
              <w:rPr>
                <w:rFonts w:ascii="Arial" w:hAnsi="Arial" w:cs="Arial"/>
                <w:b w:val="0"/>
                <w:sz w:val="20"/>
              </w:rPr>
            </w:pPr>
            <w:r w:rsidRPr="005E6547">
              <w:rPr>
                <w:rFonts w:ascii="Arial" w:hAnsi="Arial" w:cs="Arial"/>
                <w:b w:val="0"/>
                <w:sz w:val="20"/>
              </w:rPr>
              <w:t xml:space="preserve">All variable language </w:t>
            </w:r>
            <w:r w:rsidR="00C569B2">
              <w:rPr>
                <w:rFonts w:ascii="Arial" w:hAnsi="Arial" w:cs="Arial"/>
                <w:b w:val="0"/>
                <w:sz w:val="20"/>
              </w:rPr>
              <w:t>is</w:t>
            </w:r>
            <w:r w:rsidRPr="005E6547">
              <w:rPr>
                <w:rFonts w:ascii="Arial" w:hAnsi="Arial" w:cs="Arial"/>
                <w:b w:val="0"/>
                <w:sz w:val="20"/>
              </w:rPr>
              <w:t xml:space="preserve"> identified with the use of brackets</w:t>
            </w:r>
            <w:r w:rsidR="005D32FA">
              <w:rPr>
                <w:rFonts w:ascii="Arial" w:hAnsi="Arial" w:cs="Arial"/>
                <w:b w:val="0"/>
                <w:sz w:val="20"/>
              </w:rPr>
              <w:t xml:space="preserve"> and a</w:t>
            </w:r>
            <w:r w:rsidRPr="005E6547">
              <w:rPr>
                <w:rFonts w:ascii="Arial" w:hAnsi="Arial" w:cs="Arial"/>
                <w:b w:val="0"/>
                <w:sz w:val="20"/>
              </w:rPr>
              <w:t xml:space="preserve"> statement of variability </w:t>
            </w:r>
            <w:r w:rsidR="00C569B2">
              <w:rPr>
                <w:rFonts w:ascii="Arial" w:hAnsi="Arial" w:cs="Arial"/>
                <w:b w:val="0"/>
                <w:sz w:val="20"/>
              </w:rPr>
              <w:t>is</w:t>
            </w:r>
            <w:r w:rsidRPr="005E6547">
              <w:rPr>
                <w:rFonts w:ascii="Arial" w:hAnsi="Arial" w:cs="Arial"/>
                <w:b w:val="0"/>
                <w:sz w:val="20"/>
              </w:rPr>
              <w:t xml:space="preserve"> attached to the Supporting Documentation tab.</w:t>
            </w:r>
          </w:p>
        </w:tc>
        <w:tc>
          <w:tcPr>
            <w:tcW w:w="795" w:type="dxa"/>
          </w:tcPr>
          <w:p w14:paraId="7D777499" w14:textId="77777777" w:rsidR="0066434E" w:rsidRPr="000B4CA8" w:rsidRDefault="0066434E" w:rsidP="00B0091E">
            <w:pPr>
              <w:pStyle w:val="Title"/>
              <w:jc w:val="left"/>
              <w:rPr>
                <w:rFonts w:ascii="Arial" w:hAnsi="Arial" w:cs="Arial"/>
                <w:b w:val="0"/>
                <w:sz w:val="24"/>
                <w:szCs w:val="24"/>
              </w:rPr>
            </w:pPr>
          </w:p>
        </w:tc>
        <w:tc>
          <w:tcPr>
            <w:tcW w:w="690" w:type="dxa"/>
          </w:tcPr>
          <w:p w14:paraId="6AC10711" w14:textId="77777777" w:rsidR="0066434E" w:rsidRPr="000B4CA8" w:rsidRDefault="0066434E" w:rsidP="00B0091E">
            <w:pPr>
              <w:pStyle w:val="Title"/>
              <w:jc w:val="left"/>
              <w:rPr>
                <w:rFonts w:ascii="Arial" w:hAnsi="Arial" w:cs="Arial"/>
                <w:b w:val="0"/>
                <w:sz w:val="24"/>
                <w:szCs w:val="24"/>
              </w:rPr>
            </w:pPr>
          </w:p>
        </w:tc>
      </w:tr>
      <w:tr w:rsidR="0066434E" w:rsidRPr="000B4CA8" w14:paraId="513D87CF" w14:textId="77777777" w:rsidTr="131163D3">
        <w:tc>
          <w:tcPr>
            <w:tcW w:w="2137" w:type="dxa"/>
          </w:tcPr>
          <w:p w14:paraId="7EC361C5" w14:textId="77777777" w:rsidR="0066434E" w:rsidRPr="00223E20" w:rsidRDefault="0066434E" w:rsidP="000E159D">
            <w:pPr>
              <w:pStyle w:val="Title"/>
              <w:jc w:val="left"/>
              <w:rPr>
                <w:rFonts w:ascii="Arial" w:hAnsi="Arial" w:cs="Arial"/>
                <w:b w:val="0"/>
                <w:sz w:val="20"/>
              </w:rPr>
            </w:pPr>
            <w:permStart w:id="2120099144" w:edGrp="everyone" w:colFirst="3" w:colLast="3"/>
            <w:permStart w:id="458567466" w:edGrp="everyone" w:colFirst="4" w:colLast="4"/>
            <w:permEnd w:id="903575921"/>
            <w:permEnd w:id="1921798999"/>
          </w:p>
        </w:tc>
        <w:tc>
          <w:tcPr>
            <w:tcW w:w="2070" w:type="dxa"/>
          </w:tcPr>
          <w:p w14:paraId="288ABE93" w14:textId="724AF90F" w:rsidR="0066434E" w:rsidRDefault="00FD3B11" w:rsidP="00A26910">
            <w:pPr>
              <w:pStyle w:val="Title"/>
              <w:jc w:val="left"/>
              <w:rPr>
                <w:rFonts w:ascii="Arial" w:hAnsi="Arial" w:cs="Arial"/>
                <w:b w:val="0"/>
                <w:sz w:val="20"/>
              </w:rPr>
            </w:pPr>
            <w:r w:rsidRPr="00FD3B11">
              <w:rPr>
                <w:rFonts w:ascii="Arial" w:hAnsi="Arial" w:cs="Arial"/>
                <w:b w:val="0"/>
                <w:sz w:val="20"/>
              </w:rPr>
              <w:t>Ins</w:t>
            </w:r>
            <w:r w:rsidR="008F79A8">
              <w:rPr>
                <w:rFonts w:ascii="Arial" w:hAnsi="Arial" w:cs="Arial"/>
                <w:b w:val="0"/>
                <w:sz w:val="20"/>
              </w:rPr>
              <w:t xml:space="preserve"> </w:t>
            </w:r>
            <w:r w:rsidR="0066434E">
              <w:rPr>
                <w:rFonts w:ascii="Arial" w:hAnsi="Arial" w:cs="Arial"/>
                <w:b w:val="0"/>
                <w:sz w:val="20"/>
              </w:rPr>
              <w:t>401.14 (q)</w:t>
            </w:r>
          </w:p>
        </w:tc>
        <w:tc>
          <w:tcPr>
            <w:tcW w:w="9315" w:type="dxa"/>
          </w:tcPr>
          <w:p w14:paraId="6DBDD88E" w14:textId="28AAF60E" w:rsidR="0066434E" w:rsidRPr="005E6547" w:rsidRDefault="005429B7" w:rsidP="00C569B2">
            <w:pPr>
              <w:pStyle w:val="Title"/>
              <w:jc w:val="left"/>
              <w:rPr>
                <w:rFonts w:ascii="Arial" w:hAnsi="Arial" w:cs="Arial"/>
                <w:b w:val="0"/>
                <w:sz w:val="20"/>
              </w:rPr>
            </w:pPr>
            <w:r w:rsidRPr="005E6547">
              <w:rPr>
                <w:rFonts w:ascii="Arial" w:hAnsi="Arial" w:cs="Arial"/>
                <w:b w:val="0"/>
                <w:sz w:val="20"/>
              </w:rPr>
              <w:t xml:space="preserve">Revised forms </w:t>
            </w:r>
            <w:r w:rsidR="00C569B2">
              <w:rPr>
                <w:rFonts w:ascii="Arial" w:hAnsi="Arial" w:cs="Arial"/>
                <w:b w:val="0"/>
                <w:sz w:val="20"/>
              </w:rPr>
              <w:t>are</w:t>
            </w:r>
            <w:r w:rsidRPr="005E6547">
              <w:rPr>
                <w:rFonts w:ascii="Arial" w:hAnsi="Arial" w:cs="Arial"/>
                <w:b w:val="0"/>
                <w:sz w:val="20"/>
              </w:rPr>
              <w:t xml:space="preserve"> submitted with a distinguishing form number</w:t>
            </w:r>
            <w:r w:rsidR="00C569B2">
              <w:rPr>
                <w:rFonts w:ascii="Arial" w:hAnsi="Arial" w:cs="Arial"/>
                <w:b w:val="0"/>
                <w:sz w:val="20"/>
              </w:rPr>
              <w:t>.</w:t>
            </w:r>
          </w:p>
        </w:tc>
        <w:tc>
          <w:tcPr>
            <w:tcW w:w="795" w:type="dxa"/>
          </w:tcPr>
          <w:p w14:paraId="2729A08C" w14:textId="77777777" w:rsidR="0066434E" w:rsidRPr="000B4CA8" w:rsidRDefault="0066434E" w:rsidP="00B0091E">
            <w:pPr>
              <w:pStyle w:val="Title"/>
              <w:jc w:val="left"/>
              <w:rPr>
                <w:rFonts w:ascii="Arial" w:hAnsi="Arial" w:cs="Arial"/>
                <w:b w:val="0"/>
                <w:sz w:val="24"/>
                <w:szCs w:val="24"/>
              </w:rPr>
            </w:pPr>
          </w:p>
        </w:tc>
        <w:tc>
          <w:tcPr>
            <w:tcW w:w="690" w:type="dxa"/>
          </w:tcPr>
          <w:p w14:paraId="0300D023" w14:textId="77777777" w:rsidR="0066434E" w:rsidRPr="000B4CA8" w:rsidRDefault="0066434E" w:rsidP="00B0091E">
            <w:pPr>
              <w:pStyle w:val="Title"/>
              <w:jc w:val="left"/>
              <w:rPr>
                <w:rFonts w:ascii="Arial" w:hAnsi="Arial" w:cs="Arial"/>
                <w:b w:val="0"/>
                <w:sz w:val="24"/>
                <w:szCs w:val="24"/>
              </w:rPr>
            </w:pPr>
          </w:p>
        </w:tc>
      </w:tr>
      <w:tr w:rsidR="005429B7" w:rsidRPr="000B4CA8" w14:paraId="44A6CD77" w14:textId="77777777" w:rsidTr="131163D3">
        <w:tc>
          <w:tcPr>
            <w:tcW w:w="2137" w:type="dxa"/>
          </w:tcPr>
          <w:p w14:paraId="214FDAF3" w14:textId="77777777" w:rsidR="005429B7" w:rsidRPr="00223E20" w:rsidRDefault="005429B7" w:rsidP="000E159D">
            <w:pPr>
              <w:pStyle w:val="Title"/>
              <w:jc w:val="left"/>
              <w:rPr>
                <w:rFonts w:ascii="Arial" w:hAnsi="Arial" w:cs="Arial"/>
                <w:b w:val="0"/>
                <w:sz w:val="20"/>
              </w:rPr>
            </w:pPr>
            <w:permStart w:id="1972064761" w:edGrp="everyone" w:colFirst="3" w:colLast="3"/>
            <w:permStart w:id="1665216854" w:edGrp="everyone" w:colFirst="4" w:colLast="4"/>
            <w:permEnd w:id="2120099144"/>
            <w:permEnd w:id="458567466"/>
          </w:p>
        </w:tc>
        <w:tc>
          <w:tcPr>
            <w:tcW w:w="2070" w:type="dxa"/>
          </w:tcPr>
          <w:p w14:paraId="0F8F5514" w14:textId="41AE35F3"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(r)</w:t>
            </w:r>
          </w:p>
        </w:tc>
        <w:tc>
          <w:tcPr>
            <w:tcW w:w="9315" w:type="dxa"/>
          </w:tcPr>
          <w:p w14:paraId="08BF879B" w14:textId="53589453" w:rsidR="005429B7" w:rsidRPr="005E6547" w:rsidRDefault="005429B7" w:rsidP="00C569B2">
            <w:pPr>
              <w:pStyle w:val="Title"/>
              <w:jc w:val="left"/>
              <w:rPr>
                <w:rFonts w:ascii="Arial" w:hAnsi="Arial" w:cs="Arial"/>
                <w:b w:val="0"/>
                <w:sz w:val="20"/>
              </w:rPr>
            </w:pPr>
            <w:r w:rsidRPr="005E6547">
              <w:rPr>
                <w:rFonts w:ascii="Arial" w:hAnsi="Arial" w:cs="Arial"/>
                <w:b w:val="0"/>
                <w:sz w:val="20"/>
              </w:rPr>
              <w:t>All forms submitted</w:t>
            </w:r>
            <w:r w:rsidR="002B6824">
              <w:rPr>
                <w:rFonts w:ascii="Arial" w:hAnsi="Arial" w:cs="Arial"/>
                <w:b w:val="0"/>
                <w:sz w:val="20"/>
              </w:rPr>
              <w:t xml:space="preserve"> </w:t>
            </w:r>
            <w:r w:rsidR="00C569B2">
              <w:rPr>
                <w:rFonts w:ascii="Arial" w:hAnsi="Arial" w:cs="Arial"/>
                <w:b w:val="0"/>
                <w:sz w:val="20"/>
              </w:rPr>
              <w:t>are</w:t>
            </w:r>
            <w:r w:rsidR="002B6824">
              <w:rPr>
                <w:rFonts w:ascii="Arial" w:hAnsi="Arial" w:cs="Arial"/>
                <w:b w:val="0"/>
                <w:sz w:val="20"/>
              </w:rPr>
              <w:t xml:space="preserve"> </w:t>
            </w:r>
            <w:r w:rsidRPr="005E6547">
              <w:rPr>
                <w:rFonts w:ascii="Arial" w:hAnsi="Arial" w:cs="Arial"/>
                <w:b w:val="0"/>
                <w:sz w:val="20"/>
              </w:rPr>
              <w:t>in final print</w:t>
            </w:r>
            <w:r w:rsidR="00C569B2">
              <w:rPr>
                <w:rFonts w:ascii="Arial" w:hAnsi="Arial" w:cs="Arial"/>
                <w:b w:val="0"/>
                <w:sz w:val="20"/>
              </w:rPr>
              <w:t>.</w:t>
            </w:r>
          </w:p>
        </w:tc>
        <w:tc>
          <w:tcPr>
            <w:tcW w:w="795" w:type="dxa"/>
          </w:tcPr>
          <w:p w14:paraId="36C206A6" w14:textId="77777777" w:rsidR="005429B7" w:rsidRPr="000B4CA8" w:rsidRDefault="005429B7" w:rsidP="00B0091E">
            <w:pPr>
              <w:pStyle w:val="Title"/>
              <w:jc w:val="left"/>
              <w:rPr>
                <w:rFonts w:ascii="Arial" w:hAnsi="Arial" w:cs="Arial"/>
                <w:b w:val="0"/>
                <w:sz w:val="24"/>
                <w:szCs w:val="24"/>
              </w:rPr>
            </w:pPr>
          </w:p>
        </w:tc>
        <w:tc>
          <w:tcPr>
            <w:tcW w:w="690" w:type="dxa"/>
          </w:tcPr>
          <w:p w14:paraId="4C85D0C4" w14:textId="77777777" w:rsidR="005429B7" w:rsidRPr="000B4CA8" w:rsidRDefault="005429B7" w:rsidP="00B0091E">
            <w:pPr>
              <w:pStyle w:val="Title"/>
              <w:jc w:val="left"/>
              <w:rPr>
                <w:rFonts w:ascii="Arial" w:hAnsi="Arial" w:cs="Arial"/>
                <w:b w:val="0"/>
                <w:sz w:val="24"/>
                <w:szCs w:val="24"/>
              </w:rPr>
            </w:pPr>
          </w:p>
        </w:tc>
      </w:tr>
      <w:tr w:rsidR="005429B7" w:rsidRPr="000B4CA8" w14:paraId="6C68C957" w14:textId="77777777" w:rsidTr="131163D3">
        <w:tc>
          <w:tcPr>
            <w:tcW w:w="2137" w:type="dxa"/>
          </w:tcPr>
          <w:p w14:paraId="59DC24E5" w14:textId="77777777" w:rsidR="005429B7" w:rsidRPr="00223E20" w:rsidRDefault="005429B7" w:rsidP="000E159D">
            <w:pPr>
              <w:pStyle w:val="Title"/>
              <w:jc w:val="left"/>
              <w:rPr>
                <w:rFonts w:ascii="Arial" w:hAnsi="Arial" w:cs="Arial"/>
                <w:b w:val="0"/>
                <w:sz w:val="20"/>
              </w:rPr>
            </w:pPr>
            <w:permStart w:id="562329598" w:edGrp="everyone" w:colFirst="3" w:colLast="3"/>
            <w:permStart w:id="79064911" w:edGrp="everyone" w:colFirst="4" w:colLast="4"/>
            <w:permEnd w:id="1972064761"/>
            <w:permEnd w:id="1665216854"/>
          </w:p>
        </w:tc>
        <w:tc>
          <w:tcPr>
            <w:tcW w:w="2070" w:type="dxa"/>
          </w:tcPr>
          <w:p w14:paraId="6D805847" w14:textId="79D42F3B"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(u)</w:t>
            </w:r>
          </w:p>
        </w:tc>
        <w:tc>
          <w:tcPr>
            <w:tcW w:w="9315" w:type="dxa"/>
          </w:tcPr>
          <w:p w14:paraId="6FC79BFE" w14:textId="2BB83E23" w:rsidR="005429B7" w:rsidRPr="005E6547" w:rsidRDefault="00C569B2" w:rsidP="00F3301A">
            <w:pPr>
              <w:pStyle w:val="Title"/>
              <w:jc w:val="left"/>
              <w:rPr>
                <w:rFonts w:ascii="Arial" w:hAnsi="Arial" w:cs="Arial"/>
                <w:b w:val="0"/>
                <w:sz w:val="20"/>
              </w:rPr>
            </w:pPr>
            <w:r>
              <w:rPr>
                <w:rFonts w:ascii="Arial" w:hAnsi="Arial" w:cs="Arial"/>
                <w:b w:val="0"/>
                <w:sz w:val="20"/>
              </w:rPr>
              <w:t xml:space="preserve">If a </w:t>
            </w:r>
            <w:r w:rsidR="005429B7" w:rsidRPr="005E6547">
              <w:rPr>
                <w:rFonts w:ascii="Arial" w:hAnsi="Arial" w:cs="Arial"/>
                <w:b w:val="0"/>
                <w:sz w:val="20"/>
              </w:rPr>
              <w:t xml:space="preserve">Group </w:t>
            </w:r>
            <w:r>
              <w:rPr>
                <w:rFonts w:ascii="Arial" w:hAnsi="Arial" w:cs="Arial"/>
                <w:b w:val="0"/>
                <w:sz w:val="20"/>
              </w:rPr>
              <w:t xml:space="preserve">policy or certificate is filed, the </w:t>
            </w:r>
            <w:r w:rsidR="00D46568">
              <w:rPr>
                <w:rFonts w:ascii="Arial" w:hAnsi="Arial" w:cs="Arial"/>
                <w:b w:val="0"/>
                <w:sz w:val="20"/>
              </w:rPr>
              <w:t xml:space="preserve">corresponding </w:t>
            </w:r>
            <w:r w:rsidR="005429B7" w:rsidRPr="005E6547">
              <w:rPr>
                <w:rFonts w:ascii="Arial" w:hAnsi="Arial" w:cs="Arial"/>
                <w:b w:val="0"/>
                <w:sz w:val="20"/>
              </w:rPr>
              <w:t>group certificate</w:t>
            </w:r>
            <w:r w:rsidR="00C369EE">
              <w:rPr>
                <w:rFonts w:ascii="Arial" w:hAnsi="Arial" w:cs="Arial"/>
                <w:b w:val="0"/>
                <w:sz w:val="20"/>
              </w:rPr>
              <w:t xml:space="preserve"> or policy is included</w:t>
            </w:r>
            <w:r>
              <w:rPr>
                <w:rFonts w:ascii="Arial" w:hAnsi="Arial" w:cs="Arial"/>
                <w:b w:val="0"/>
                <w:sz w:val="20"/>
              </w:rPr>
              <w:t xml:space="preserve"> on the same filing. </w:t>
            </w:r>
          </w:p>
        </w:tc>
        <w:tc>
          <w:tcPr>
            <w:tcW w:w="795" w:type="dxa"/>
          </w:tcPr>
          <w:p w14:paraId="57B85762" w14:textId="77777777" w:rsidR="005429B7" w:rsidRPr="000B4CA8" w:rsidRDefault="005429B7" w:rsidP="00B0091E">
            <w:pPr>
              <w:pStyle w:val="Title"/>
              <w:jc w:val="left"/>
              <w:rPr>
                <w:rFonts w:ascii="Arial" w:hAnsi="Arial" w:cs="Arial"/>
                <w:b w:val="0"/>
                <w:sz w:val="24"/>
                <w:szCs w:val="24"/>
              </w:rPr>
            </w:pPr>
          </w:p>
        </w:tc>
        <w:tc>
          <w:tcPr>
            <w:tcW w:w="690" w:type="dxa"/>
          </w:tcPr>
          <w:p w14:paraId="55FD2B09" w14:textId="77777777" w:rsidR="005429B7" w:rsidRPr="000B4CA8" w:rsidRDefault="005429B7" w:rsidP="00B0091E">
            <w:pPr>
              <w:pStyle w:val="Title"/>
              <w:jc w:val="left"/>
              <w:rPr>
                <w:rFonts w:ascii="Arial" w:hAnsi="Arial" w:cs="Arial"/>
                <w:b w:val="0"/>
                <w:sz w:val="24"/>
                <w:szCs w:val="24"/>
              </w:rPr>
            </w:pPr>
          </w:p>
        </w:tc>
      </w:tr>
      <w:tr w:rsidR="005429B7" w:rsidRPr="000B4CA8" w14:paraId="7F17D20C" w14:textId="77777777" w:rsidTr="131163D3">
        <w:tc>
          <w:tcPr>
            <w:tcW w:w="2137" w:type="dxa"/>
          </w:tcPr>
          <w:p w14:paraId="5D54319B" w14:textId="77777777" w:rsidR="005429B7" w:rsidRPr="00223E20" w:rsidRDefault="005429B7" w:rsidP="000E159D">
            <w:pPr>
              <w:pStyle w:val="Title"/>
              <w:jc w:val="left"/>
              <w:rPr>
                <w:rFonts w:ascii="Arial" w:hAnsi="Arial" w:cs="Arial"/>
                <w:b w:val="0"/>
                <w:sz w:val="20"/>
              </w:rPr>
            </w:pPr>
            <w:permStart w:id="178350517" w:edGrp="everyone" w:colFirst="3" w:colLast="3"/>
            <w:permStart w:id="1383361788" w:edGrp="everyone" w:colFirst="4" w:colLast="4"/>
            <w:permEnd w:id="562329598"/>
            <w:permEnd w:id="79064911"/>
          </w:p>
        </w:tc>
        <w:tc>
          <w:tcPr>
            <w:tcW w:w="2070" w:type="dxa"/>
          </w:tcPr>
          <w:p w14:paraId="01FFF9BA" w14:textId="11449619"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(w)</w:t>
            </w:r>
          </w:p>
        </w:tc>
        <w:tc>
          <w:tcPr>
            <w:tcW w:w="9315" w:type="dxa"/>
          </w:tcPr>
          <w:p w14:paraId="541C160F" w14:textId="5637F358" w:rsidR="005429B7" w:rsidRPr="005E6547" w:rsidRDefault="005429B7" w:rsidP="00F3301A">
            <w:pPr>
              <w:pStyle w:val="Title"/>
              <w:jc w:val="left"/>
              <w:rPr>
                <w:rFonts w:ascii="Arial" w:hAnsi="Arial" w:cs="Arial"/>
                <w:b w:val="0"/>
                <w:sz w:val="20"/>
              </w:rPr>
            </w:pPr>
            <w:r w:rsidRPr="005E6547">
              <w:rPr>
                <w:rFonts w:ascii="Arial" w:hAnsi="Arial" w:cs="Arial"/>
                <w:b w:val="0"/>
                <w:sz w:val="20"/>
              </w:rPr>
              <w:t xml:space="preserve">If </w:t>
            </w:r>
            <w:r w:rsidR="005D32FA">
              <w:rPr>
                <w:rFonts w:ascii="Arial" w:hAnsi="Arial" w:cs="Arial"/>
                <w:b w:val="0"/>
                <w:sz w:val="20"/>
              </w:rPr>
              <w:t xml:space="preserve">forms were previously </w:t>
            </w:r>
            <w:r w:rsidR="00C569B2">
              <w:rPr>
                <w:rFonts w:ascii="Arial" w:hAnsi="Arial" w:cs="Arial"/>
                <w:b w:val="0"/>
                <w:sz w:val="20"/>
              </w:rPr>
              <w:t xml:space="preserve">disapproved and </w:t>
            </w:r>
            <w:r w:rsidR="005D32FA">
              <w:rPr>
                <w:rFonts w:ascii="Arial" w:hAnsi="Arial" w:cs="Arial"/>
                <w:b w:val="0"/>
                <w:sz w:val="20"/>
              </w:rPr>
              <w:t>are being</w:t>
            </w:r>
            <w:r w:rsidR="00C569B2">
              <w:rPr>
                <w:rFonts w:ascii="Arial" w:hAnsi="Arial" w:cs="Arial"/>
                <w:b w:val="0"/>
                <w:sz w:val="20"/>
              </w:rPr>
              <w:t xml:space="preserve"> </w:t>
            </w:r>
            <w:r w:rsidRPr="005E6547">
              <w:rPr>
                <w:rFonts w:ascii="Arial" w:hAnsi="Arial" w:cs="Arial"/>
                <w:b w:val="0"/>
                <w:sz w:val="20"/>
              </w:rPr>
              <w:t>resubmitted</w:t>
            </w:r>
            <w:r w:rsidR="005D32FA">
              <w:rPr>
                <w:rFonts w:ascii="Arial" w:hAnsi="Arial" w:cs="Arial"/>
                <w:b w:val="0"/>
                <w:sz w:val="20"/>
              </w:rPr>
              <w:t xml:space="preserve"> for review</w:t>
            </w:r>
            <w:r w:rsidRPr="005E6547">
              <w:rPr>
                <w:rFonts w:ascii="Arial" w:hAnsi="Arial" w:cs="Arial"/>
                <w:b w:val="0"/>
                <w:sz w:val="20"/>
              </w:rPr>
              <w:t xml:space="preserve">, the previous SERFF </w:t>
            </w:r>
            <w:r w:rsidR="0039205D">
              <w:rPr>
                <w:rFonts w:ascii="Arial" w:hAnsi="Arial" w:cs="Arial"/>
                <w:b w:val="0"/>
                <w:sz w:val="20"/>
              </w:rPr>
              <w:t xml:space="preserve">tracking </w:t>
            </w:r>
            <w:r w:rsidRPr="005E6547">
              <w:rPr>
                <w:rFonts w:ascii="Arial" w:hAnsi="Arial" w:cs="Arial"/>
                <w:b w:val="0"/>
                <w:sz w:val="20"/>
              </w:rPr>
              <w:t>number</w:t>
            </w:r>
            <w:r w:rsidR="0057104B">
              <w:rPr>
                <w:rFonts w:ascii="Arial" w:hAnsi="Arial" w:cs="Arial"/>
                <w:b w:val="0"/>
                <w:sz w:val="20"/>
              </w:rPr>
              <w:t xml:space="preserve"> is stated in the Filing Description. In addition,</w:t>
            </w:r>
            <w:r w:rsidRPr="005E6547">
              <w:rPr>
                <w:rFonts w:ascii="Arial" w:hAnsi="Arial" w:cs="Arial"/>
                <w:b w:val="0"/>
                <w:sz w:val="20"/>
              </w:rPr>
              <w:t xml:space="preserve"> </w:t>
            </w:r>
            <w:r w:rsidR="009F50B9">
              <w:rPr>
                <w:rFonts w:ascii="Arial" w:hAnsi="Arial" w:cs="Arial"/>
                <w:b w:val="0"/>
                <w:sz w:val="20"/>
              </w:rPr>
              <w:t xml:space="preserve">all </w:t>
            </w:r>
            <w:r w:rsidR="004372C1">
              <w:rPr>
                <w:rFonts w:ascii="Arial" w:hAnsi="Arial" w:cs="Arial"/>
                <w:b w:val="0"/>
                <w:sz w:val="20"/>
              </w:rPr>
              <w:t>previous correspondence</w:t>
            </w:r>
            <w:r w:rsidR="00C569B2">
              <w:rPr>
                <w:rFonts w:ascii="Arial" w:hAnsi="Arial" w:cs="Arial"/>
                <w:b w:val="0"/>
                <w:sz w:val="20"/>
              </w:rPr>
              <w:t xml:space="preserve"> and red-lined copies of the p</w:t>
            </w:r>
            <w:r w:rsidR="0057104B">
              <w:rPr>
                <w:rFonts w:ascii="Arial" w:hAnsi="Arial" w:cs="Arial"/>
                <w:b w:val="0"/>
                <w:sz w:val="20"/>
              </w:rPr>
              <w:t>reviously submitted forms</w:t>
            </w:r>
            <w:r w:rsidR="00C569B2">
              <w:rPr>
                <w:rFonts w:ascii="Arial" w:hAnsi="Arial" w:cs="Arial"/>
                <w:b w:val="0"/>
                <w:sz w:val="20"/>
              </w:rPr>
              <w:t xml:space="preserve"> </w:t>
            </w:r>
            <w:r w:rsidR="0057104B">
              <w:rPr>
                <w:rFonts w:ascii="Arial" w:hAnsi="Arial" w:cs="Arial"/>
                <w:b w:val="0"/>
                <w:sz w:val="20"/>
              </w:rPr>
              <w:t xml:space="preserve">are </w:t>
            </w:r>
            <w:r w:rsidR="004372C1">
              <w:rPr>
                <w:rFonts w:ascii="Arial" w:hAnsi="Arial" w:cs="Arial"/>
                <w:b w:val="0"/>
                <w:sz w:val="20"/>
              </w:rPr>
              <w:t>attached to Supporting Documentation tab in SERFF.</w:t>
            </w:r>
            <w:r w:rsidR="0039205D">
              <w:rPr>
                <w:rFonts w:ascii="Arial" w:hAnsi="Arial" w:cs="Arial"/>
                <w:b w:val="0"/>
                <w:sz w:val="20"/>
              </w:rPr>
              <w:t xml:space="preserve"> </w:t>
            </w:r>
          </w:p>
        </w:tc>
        <w:tc>
          <w:tcPr>
            <w:tcW w:w="795" w:type="dxa"/>
          </w:tcPr>
          <w:p w14:paraId="54870DD9" w14:textId="77777777" w:rsidR="005429B7" w:rsidRPr="000B4CA8" w:rsidRDefault="005429B7" w:rsidP="00B0091E">
            <w:pPr>
              <w:pStyle w:val="Title"/>
              <w:jc w:val="left"/>
              <w:rPr>
                <w:rFonts w:ascii="Arial" w:hAnsi="Arial" w:cs="Arial"/>
                <w:b w:val="0"/>
                <w:sz w:val="24"/>
                <w:szCs w:val="24"/>
              </w:rPr>
            </w:pPr>
          </w:p>
        </w:tc>
        <w:tc>
          <w:tcPr>
            <w:tcW w:w="690" w:type="dxa"/>
          </w:tcPr>
          <w:p w14:paraId="5C2B2ADA" w14:textId="77777777" w:rsidR="005429B7" w:rsidRPr="000B4CA8" w:rsidRDefault="005429B7" w:rsidP="00B0091E">
            <w:pPr>
              <w:pStyle w:val="Title"/>
              <w:jc w:val="left"/>
              <w:rPr>
                <w:rFonts w:ascii="Arial" w:hAnsi="Arial" w:cs="Arial"/>
                <w:b w:val="0"/>
                <w:sz w:val="24"/>
                <w:szCs w:val="24"/>
              </w:rPr>
            </w:pPr>
          </w:p>
        </w:tc>
      </w:tr>
      <w:permEnd w:id="178350517"/>
      <w:permEnd w:id="1383361788"/>
    </w:tbl>
    <w:p w14:paraId="3502E4C2" w14:textId="795803D8" w:rsidR="00590EF4" w:rsidRDefault="00590EF4"/>
    <w:p w14:paraId="2AC39B2D" w14:textId="77777777" w:rsidR="006F34F4" w:rsidRDefault="006F34F4" w:rsidP="006F34F4">
      <w:r>
        <w:rPr>
          <w:rFonts w:ascii="Arial" w:hAnsi="Arial" w:cs="Arial"/>
          <w:sz w:val="28"/>
          <w:szCs w:val="28"/>
        </w:rPr>
        <w:t>II.</w:t>
      </w:r>
      <w:r>
        <w:rPr>
          <w:rFonts w:ascii="Arial" w:hAnsi="Arial" w:cs="Arial"/>
          <w:sz w:val="28"/>
          <w:szCs w:val="28"/>
        </w:rPr>
        <w:tab/>
      </w:r>
      <w:r w:rsidRPr="00A23D2A">
        <w:rPr>
          <w:rFonts w:ascii="Arial" w:hAnsi="Arial" w:cs="Arial"/>
          <w:sz w:val="28"/>
          <w:szCs w:val="28"/>
        </w:rPr>
        <w:t>GENERAL</w:t>
      </w:r>
      <w:r>
        <w:rPr>
          <w:rFonts w:ascii="Arial" w:hAnsi="Arial" w:cs="Arial"/>
          <w:sz w:val="28"/>
          <w:szCs w:val="28"/>
        </w:rPr>
        <w:t xml:space="preserve"> FORM</w:t>
      </w:r>
      <w:r w:rsidRPr="00A23D2A">
        <w:rPr>
          <w:rFonts w:ascii="Arial" w:hAnsi="Arial" w:cs="Arial"/>
          <w:sz w:val="28"/>
          <w:szCs w:val="28"/>
        </w:rPr>
        <w:t xml:space="preserve"> REQUIREMENTS</w:t>
      </w:r>
    </w:p>
    <w:p w14:paraId="2D24E3AB" w14:textId="77777777" w:rsidR="006F34F4" w:rsidRDefault="006F34F4" w:rsidP="006F34F4"/>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6F34F4" w14:paraId="7EAFE3B1" w14:textId="77777777" w:rsidTr="008F79A8">
        <w:tc>
          <w:tcPr>
            <w:tcW w:w="2137" w:type="dxa"/>
            <w:tcBorders>
              <w:top w:val="single" w:sz="4" w:space="0" w:color="auto"/>
              <w:left w:val="single" w:sz="4" w:space="0" w:color="auto"/>
              <w:bottom w:val="single" w:sz="4" w:space="0" w:color="auto"/>
            </w:tcBorders>
            <w:shd w:val="clear" w:color="auto" w:fill="FFFFFF" w:themeFill="background1"/>
          </w:tcPr>
          <w:p w14:paraId="7B3ED42F" w14:textId="77777777" w:rsidR="006F34F4" w:rsidRPr="00DE02FD" w:rsidRDefault="006F34F4" w:rsidP="008F79A8">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345F10B4" w14:textId="77777777" w:rsidR="006F34F4" w:rsidRPr="00DE02FD" w:rsidRDefault="006F34F4" w:rsidP="008F79A8">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3E108628" w14:textId="77777777" w:rsidR="006F34F4" w:rsidRPr="00DE02FD" w:rsidRDefault="006F34F4" w:rsidP="008F79A8">
            <w:pPr>
              <w:pStyle w:val="Title"/>
              <w:jc w:val="left"/>
              <w:rPr>
                <w:rFonts w:ascii="Arial" w:hAnsi="Arial" w:cs="Arial"/>
                <w:b w:val="0"/>
                <w:sz w:val="20"/>
              </w:rPr>
            </w:pPr>
            <w:r>
              <w:rPr>
                <w:rFonts w:ascii="Arial" w:hAnsi="Arial" w:cs="Arial"/>
                <w:sz w:val="24"/>
                <w:szCs w:val="24"/>
              </w:rPr>
              <w:t>CONFIRM FORMS ADHERE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1AF79249" w14:textId="77777777" w:rsidR="006F34F4" w:rsidRPr="000B4CA8" w:rsidRDefault="006F34F4" w:rsidP="008F79A8">
            <w:pPr>
              <w:pStyle w:val="Title"/>
              <w:rPr>
                <w:rFonts w:ascii="Arial" w:hAnsi="Arial" w:cs="Arial"/>
                <w:sz w:val="24"/>
                <w:szCs w:val="24"/>
              </w:rPr>
            </w:pPr>
            <w:r>
              <w:rPr>
                <w:rFonts w:ascii="Arial" w:hAnsi="Arial" w:cs="Arial"/>
                <w:sz w:val="24"/>
                <w:szCs w:val="24"/>
              </w:rPr>
              <w:t>YES</w:t>
            </w:r>
          </w:p>
          <w:p w14:paraId="26B3C79F" w14:textId="77777777" w:rsidR="006F34F4" w:rsidRPr="00FB4CA2" w:rsidRDefault="006F34F4" w:rsidP="008F79A8">
            <w:pPr>
              <w:pStyle w:val="Title"/>
              <w:jc w:val="left"/>
              <w:rPr>
                <w:rFonts w:ascii="Arial" w:hAnsi="Arial" w:cs="Arial"/>
                <w:b w:val="0"/>
                <w:sz w:val="24"/>
                <w:szCs w:val="24"/>
                <w:highlight w:val="yellow"/>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59FDF514" w14:textId="77777777" w:rsidR="006F34F4" w:rsidRPr="00FB4CA2" w:rsidRDefault="006F34F4" w:rsidP="008F79A8">
            <w:pPr>
              <w:pStyle w:val="Title"/>
              <w:jc w:val="left"/>
              <w:rPr>
                <w:rFonts w:ascii="Arial" w:hAnsi="Arial" w:cs="Arial"/>
                <w:b w:val="0"/>
                <w:sz w:val="24"/>
                <w:szCs w:val="24"/>
                <w:highlight w:val="yellow"/>
              </w:rPr>
            </w:pPr>
            <w:r>
              <w:rPr>
                <w:rFonts w:ascii="Arial" w:hAnsi="Arial" w:cs="Arial"/>
                <w:sz w:val="24"/>
                <w:szCs w:val="24"/>
              </w:rPr>
              <w:t>N/A</w:t>
            </w:r>
          </w:p>
        </w:tc>
      </w:tr>
      <w:tr w:rsidR="006F34F4" w14:paraId="57DE0764" w14:textId="77777777" w:rsidTr="008F79A8">
        <w:tc>
          <w:tcPr>
            <w:tcW w:w="2137" w:type="dxa"/>
            <w:tcBorders>
              <w:top w:val="single" w:sz="4" w:space="0" w:color="auto"/>
              <w:left w:val="single" w:sz="4" w:space="0" w:color="auto"/>
              <w:bottom w:val="single" w:sz="4" w:space="0" w:color="auto"/>
              <w:right w:val="single" w:sz="4" w:space="0" w:color="auto"/>
            </w:tcBorders>
          </w:tcPr>
          <w:p w14:paraId="3CBEFEED" w14:textId="59F22F14" w:rsidR="006F34F4" w:rsidRPr="00223E20" w:rsidRDefault="00A62CA9" w:rsidP="008F79A8">
            <w:pPr>
              <w:pStyle w:val="Title"/>
              <w:jc w:val="left"/>
              <w:rPr>
                <w:rFonts w:ascii="Arial" w:hAnsi="Arial" w:cs="Arial"/>
                <w:b w:val="0"/>
                <w:sz w:val="20"/>
              </w:rPr>
            </w:pPr>
            <w:permStart w:id="916991103" w:edGrp="everyone" w:colFirst="3" w:colLast="3"/>
            <w:permStart w:id="751841173" w:edGrp="everyone" w:colFirst="4" w:colLast="4"/>
            <w:r>
              <w:rPr>
                <w:rFonts w:ascii="Arial" w:hAnsi="Arial" w:cs="Arial"/>
                <w:b w:val="0"/>
                <w:sz w:val="20"/>
              </w:rPr>
              <w:t>Policy n</w:t>
            </w:r>
            <w:r w:rsidR="006F34F4" w:rsidRPr="00223E20">
              <w:rPr>
                <w:rFonts w:ascii="Arial" w:hAnsi="Arial" w:cs="Arial"/>
                <w:b w:val="0"/>
                <w:sz w:val="20"/>
              </w:rPr>
              <w:t>umber</w:t>
            </w:r>
          </w:p>
        </w:tc>
        <w:tc>
          <w:tcPr>
            <w:tcW w:w="2070" w:type="dxa"/>
            <w:tcBorders>
              <w:top w:val="single" w:sz="4" w:space="0" w:color="auto"/>
              <w:left w:val="single" w:sz="4" w:space="0" w:color="auto"/>
              <w:bottom w:val="single" w:sz="4" w:space="0" w:color="auto"/>
              <w:right w:val="single" w:sz="4" w:space="0" w:color="auto"/>
            </w:tcBorders>
          </w:tcPr>
          <w:p w14:paraId="0646AD3B" w14:textId="77777777" w:rsidR="006F34F4" w:rsidRPr="00DE02FD" w:rsidRDefault="006F34F4" w:rsidP="008F79A8">
            <w:pPr>
              <w:pStyle w:val="Title"/>
              <w:jc w:val="left"/>
              <w:rPr>
                <w:rFonts w:ascii="Arial" w:hAnsi="Arial" w:cs="Arial"/>
                <w:b w:val="0"/>
                <w:sz w:val="20"/>
              </w:rPr>
            </w:pPr>
            <w:r w:rsidRPr="00DE02FD">
              <w:rPr>
                <w:rFonts w:ascii="Arial" w:hAnsi="Arial" w:cs="Arial"/>
                <w:b w:val="0"/>
                <w:sz w:val="20"/>
              </w:rPr>
              <w:t>Ins 401.04 (a)</w:t>
            </w:r>
          </w:p>
        </w:tc>
        <w:tc>
          <w:tcPr>
            <w:tcW w:w="9315" w:type="dxa"/>
            <w:tcBorders>
              <w:top w:val="single" w:sz="4" w:space="0" w:color="auto"/>
              <w:left w:val="single" w:sz="4" w:space="0" w:color="auto"/>
              <w:bottom w:val="single" w:sz="4" w:space="0" w:color="auto"/>
              <w:right w:val="single" w:sz="4" w:space="0" w:color="auto"/>
            </w:tcBorders>
          </w:tcPr>
          <w:p w14:paraId="60706FD2" w14:textId="77777777" w:rsidR="006F34F4" w:rsidRPr="00DE02FD" w:rsidRDefault="006F34F4" w:rsidP="008F79A8">
            <w:pPr>
              <w:pStyle w:val="Title"/>
              <w:jc w:val="left"/>
              <w:rPr>
                <w:rFonts w:ascii="Arial" w:hAnsi="Arial" w:cs="Arial"/>
                <w:b w:val="0"/>
                <w:sz w:val="20"/>
              </w:rPr>
            </w:pPr>
            <w:r w:rsidRPr="00DE02FD">
              <w:rPr>
                <w:rFonts w:ascii="Arial" w:hAnsi="Arial" w:cs="Arial"/>
                <w:b w:val="0"/>
                <w:sz w:val="20"/>
              </w:rPr>
              <w:t xml:space="preserve">Each form shall contain a form number containing numbers, letters, or both that </w:t>
            </w:r>
            <w:r>
              <w:rPr>
                <w:rFonts w:ascii="Arial" w:hAnsi="Arial" w:cs="Arial"/>
                <w:b w:val="0"/>
                <w:sz w:val="20"/>
              </w:rPr>
              <w:t>shall</w:t>
            </w:r>
            <w:r w:rsidRPr="00DE02FD">
              <w:rPr>
                <w:rFonts w:ascii="Arial" w:hAnsi="Arial" w:cs="Arial"/>
                <w:b w:val="0"/>
                <w:sz w:val="20"/>
              </w:rPr>
              <w:t xml:space="preserve"> be placed in the lower left corner. The </w:t>
            </w:r>
            <w:r>
              <w:rPr>
                <w:rFonts w:ascii="Arial" w:hAnsi="Arial" w:cs="Arial"/>
                <w:b w:val="0"/>
                <w:sz w:val="20"/>
              </w:rPr>
              <w:t xml:space="preserve">form </w:t>
            </w:r>
            <w:r w:rsidRPr="00DE02FD">
              <w:rPr>
                <w:rFonts w:ascii="Arial" w:hAnsi="Arial" w:cs="Arial"/>
                <w:b w:val="0"/>
                <w:sz w:val="20"/>
              </w:rPr>
              <w:t xml:space="preserve">number may contain the </w:t>
            </w:r>
            <w:r>
              <w:rPr>
                <w:rFonts w:ascii="Arial" w:hAnsi="Arial" w:cs="Arial"/>
                <w:b w:val="0"/>
                <w:sz w:val="20"/>
              </w:rPr>
              <w:t>prefix “F</w:t>
            </w:r>
            <w:r w:rsidRPr="00DE02FD">
              <w:rPr>
                <w:rFonts w:ascii="Arial" w:hAnsi="Arial" w:cs="Arial"/>
                <w:b w:val="0"/>
                <w:sz w:val="20"/>
              </w:rPr>
              <w:t>orm”. If a change is made to the form, the new form shall be submitted with a new form number.</w:t>
            </w:r>
          </w:p>
        </w:tc>
        <w:tc>
          <w:tcPr>
            <w:tcW w:w="795" w:type="dxa"/>
            <w:tcBorders>
              <w:top w:val="single" w:sz="4" w:space="0" w:color="auto"/>
              <w:left w:val="single" w:sz="4" w:space="0" w:color="auto"/>
              <w:bottom w:val="single" w:sz="4" w:space="0" w:color="auto"/>
              <w:right w:val="single" w:sz="4" w:space="0" w:color="auto"/>
            </w:tcBorders>
          </w:tcPr>
          <w:p w14:paraId="547EBEC1" w14:textId="77777777" w:rsidR="006F34F4" w:rsidRPr="00FB4CA2" w:rsidRDefault="006F34F4" w:rsidP="008F79A8">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1D68C86F" w14:textId="77777777" w:rsidR="006F34F4" w:rsidRPr="00FB4CA2" w:rsidRDefault="006F34F4" w:rsidP="008F79A8">
            <w:pPr>
              <w:pStyle w:val="Title"/>
              <w:jc w:val="left"/>
              <w:rPr>
                <w:rFonts w:ascii="Arial" w:hAnsi="Arial" w:cs="Arial"/>
                <w:b w:val="0"/>
                <w:sz w:val="24"/>
                <w:szCs w:val="24"/>
                <w:highlight w:val="yellow"/>
              </w:rPr>
            </w:pPr>
          </w:p>
        </w:tc>
      </w:tr>
      <w:tr w:rsidR="006F34F4" w14:paraId="63E4C53D" w14:textId="77777777" w:rsidTr="008F79A8">
        <w:tc>
          <w:tcPr>
            <w:tcW w:w="2137" w:type="dxa"/>
            <w:tcBorders>
              <w:top w:val="single" w:sz="4" w:space="0" w:color="auto"/>
              <w:left w:val="single" w:sz="4" w:space="0" w:color="auto"/>
              <w:bottom w:val="single" w:sz="4" w:space="0" w:color="auto"/>
              <w:right w:val="single" w:sz="4" w:space="0" w:color="auto"/>
            </w:tcBorders>
          </w:tcPr>
          <w:p w14:paraId="7BCE6296" w14:textId="77777777" w:rsidR="006F34F4" w:rsidRPr="00223E20" w:rsidRDefault="006F34F4" w:rsidP="008F79A8">
            <w:pPr>
              <w:pStyle w:val="Title"/>
              <w:jc w:val="left"/>
              <w:rPr>
                <w:rFonts w:ascii="Arial" w:hAnsi="Arial" w:cs="Arial"/>
                <w:b w:val="0"/>
                <w:sz w:val="20"/>
              </w:rPr>
            </w:pPr>
            <w:permStart w:id="1254252868" w:edGrp="everyone" w:colFirst="3" w:colLast="3"/>
            <w:permStart w:id="1986675859" w:edGrp="everyone" w:colFirst="4" w:colLast="4"/>
            <w:permEnd w:id="916991103"/>
            <w:permEnd w:id="751841173"/>
            <w:r w:rsidRPr="00223E20">
              <w:rPr>
                <w:rFonts w:ascii="Arial" w:hAnsi="Arial" w:cs="Arial"/>
                <w:b w:val="0"/>
                <w:sz w:val="20"/>
              </w:rPr>
              <w:t>Corporate Information</w:t>
            </w:r>
          </w:p>
        </w:tc>
        <w:tc>
          <w:tcPr>
            <w:tcW w:w="2070" w:type="dxa"/>
            <w:tcBorders>
              <w:top w:val="single" w:sz="4" w:space="0" w:color="auto"/>
              <w:left w:val="single" w:sz="4" w:space="0" w:color="auto"/>
              <w:bottom w:val="single" w:sz="4" w:space="0" w:color="auto"/>
              <w:right w:val="single" w:sz="4" w:space="0" w:color="auto"/>
            </w:tcBorders>
          </w:tcPr>
          <w:p w14:paraId="37A91DD6" w14:textId="77777777" w:rsidR="006F34F4" w:rsidRPr="00DE02FD" w:rsidRDefault="006F34F4" w:rsidP="008F79A8">
            <w:pPr>
              <w:pStyle w:val="Title"/>
              <w:jc w:val="left"/>
              <w:rPr>
                <w:rFonts w:ascii="Arial" w:hAnsi="Arial" w:cs="Arial"/>
                <w:b w:val="0"/>
                <w:sz w:val="20"/>
              </w:rPr>
            </w:pPr>
            <w:r w:rsidRPr="00DE02FD">
              <w:rPr>
                <w:rFonts w:ascii="Arial" w:hAnsi="Arial" w:cs="Arial"/>
                <w:b w:val="0"/>
                <w:sz w:val="20"/>
              </w:rPr>
              <w:t>Ins 401.04 (b)</w:t>
            </w:r>
          </w:p>
        </w:tc>
        <w:tc>
          <w:tcPr>
            <w:tcW w:w="9315" w:type="dxa"/>
            <w:tcBorders>
              <w:top w:val="single" w:sz="4" w:space="0" w:color="auto"/>
              <w:left w:val="single" w:sz="4" w:space="0" w:color="auto"/>
              <w:bottom w:val="single" w:sz="4" w:space="0" w:color="auto"/>
              <w:right w:val="single" w:sz="4" w:space="0" w:color="auto"/>
            </w:tcBorders>
          </w:tcPr>
          <w:p w14:paraId="6DEA72A1" w14:textId="77777777" w:rsidR="006F34F4" w:rsidRPr="00DE02FD" w:rsidRDefault="006F34F4" w:rsidP="008F79A8">
            <w:pPr>
              <w:pStyle w:val="Title"/>
              <w:jc w:val="left"/>
              <w:rPr>
                <w:rFonts w:ascii="Arial" w:hAnsi="Arial" w:cs="Arial"/>
                <w:b w:val="0"/>
                <w:sz w:val="20"/>
              </w:rPr>
            </w:pPr>
            <w:r w:rsidRPr="00DE02FD">
              <w:rPr>
                <w:rFonts w:ascii="Arial" w:hAnsi="Arial" w:cs="Arial"/>
                <w:b w:val="0"/>
                <w:sz w:val="20"/>
              </w:rPr>
              <w:t>Each policy and certificate shall contain the full corporate title, address, toll free telephone and facsimile numbers, and the company website address if available.</w:t>
            </w:r>
          </w:p>
        </w:tc>
        <w:tc>
          <w:tcPr>
            <w:tcW w:w="795" w:type="dxa"/>
            <w:tcBorders>
              <w:top w:val="single" w:sz="4" w:space="0" w:color="auto"/>
              <w:left w:val="single" w:sz="4" w:space="0" w:color="auto"/>
              <w:bottom w:val="single" w:sz="4" w:space="0" w:color="auto"/>
              <w:right w:val="single" w:sz="4" w:space="0" w:color="auto"/>
            </w:tcBorders>
          </w:tcPr>
          <w:p w14:paraId="563C8D2A" w14:textId="77777777" w:rsidR="006F34F4" w:rsidRPr="00FB4CA2" w:rsidRDefault="006F34F4" w:rsidP="008F79A8">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6C0055B4" w14:textId="77777777" w:rsidR="006F34F4" w:rsidRPr="00FB4CA2" w:rsidRDefault="006F34F4" w:rsidP="008F79A8">
            <w:pPr>
              <w:pStyle w:val="Title"/>
              <w:jc w:val="left"/>
              <w:rPr>
                <w:rFonts w:ascii="Arial" w:hAnsi="Arial" w:cs="Arial"/>
                <w:b w:val="0"/>
                <w:sz w:val="24"/>
                <w:szCs w:val="24"/>
                <w:highlight w:val="yellow"/>
              </w:rPr>
            </w:pPr>
          </w:p>
        </w:tc>
      </w:tr>
      <w:tr w:rsidR="006F34F4" w14:paraId="1A727AE2" w14:textId="77777777" w:rsidTr="008F79A8">
        <w:tc>
          <w:tcPr>
            <w:tcW w:w="2137" w:type="dxa"/>
            <w:tcBorders>
              <w:top w:val="single" w:sz="4" w:space="0" w:color="auto"/>
              <w:left w:val="single" w:sz="4" w:space="0" w:color="auto"/>
              <w:bottom w:val="single" w:sz="4" w:space="0" w:color="auto"/>
              <w:right w:val="single" w:sz="4" w:space="0" w:color="auto"/>
            </w:tcBorders>
          </w:tcPr>
          <w:p w14:paraId="5A6F8FE6" w14:textId="77777777" w:rsidR="006F34F4" w:rsidRPr="00223E20" w:rsidRDefault="006F34F4" w:rsidP="008F79A8">
            <w:pPr>
              <w:pStyle w:val="Title"/>
              <w:jc w:val="left"/>
              <w:rPr>
                <w:rFonts w:ascii="Arial" w:hAnsi="Arial" w:cs="Arial"/>
                <w:b w:val="0"/>
                <w:sz w:val="20"/>
              </w:rPr>
            </w:pPr>
            <w:permStart w:id="815142497" w:edGrp="everyone" w:colFirst="3" w:colLast="3"/>
            <w:permStart w:id="1112550941" w:edGrp="everyone" w:colFirst="4" w:colLast="4"/>
            <w:permEnd w:id="1254252868"/>
            <w:permEnd w:id="1986675859"/>
            <w:r w:rsidRPr="00223E20">
              <w:rPr>
                <w:rFonts w:ascii="Arial" w:hAnsi="Arial" w:cs="Arial"/>
                <w:b w:val="0"/>
                <w:sz w:val="20"/>
              </w:rPr>
              <w:t>Brief Description</w:t>
            </w:r>
          </w:p>
        </w:tc>
        <w:tc>
          <w:tcPr>
            <w:tcW w:w="2070" w:type="dxa"/>
            <w:tcBorders>
              <w:top w:val="single" w:sz="4" w:space="0" w:color="auto"/>
              <w:left w:val="single" w:sz="4" w:space="0" w:color="auto"/>
              <w:bottom w:val="single" w:sz="4" w:space="0" w:color="auto"/>
              <w:right w:val="single" w:sz="4" w:space="0" w:color="auto"/>
            </w:tcBorders>
          </w:tcPr>
          <w:p w14:paraId="04F04320" w14:textId="77777777" w:rsidR="006F34F4" w:rsidRPr="00DE02FD" w:rsidRDefault="006F34F4" w:rsidP="008F79A8">
            <w:pPr>
              <w:pStyle w:val="Title"/>
              <w:jc w:val="left"/>
              <w:rPr>
                <w:rFonts w:ascii="Arial" w:hAnsi="Arial" w:cs="Arial"/>
                <w:b w:val="0"/>
                <w:sz w:val="20"/>
              </w:rPr>
            </w:pPr>
            <w:r w:rsidRPr="00DE02FD">
              <w:rPr>
                <w:rFonts w:ascii="Arial" w:hAnsi="Arial" w:cs="Arial"/>
                <w:b w:val="0"/>
                <w:sz w:val="20"/>
              </w:rPr>
              <w:t>Ins 401.04 (c)</w:t>
            </w:r>
          </w:p>
        </w:tc>
        <w:tc>
          <w:tcPr>
            <w:tcW w:w="9315" w:type="dxa"/>
            <w:tcBorders>
              <w:top w:val="single" w:sz="4" w:space="0" w:color="auto"/>
              <w:left w:val="single" w:sz="4" w:space="0" w:color="auto"/>
              <w:bottom w:val="single" w:sz="4" w:space="0" w:color="auto"/>
              <w:right w:val="single" w:sz="4" w:space="0" w:color="auto"/>
            </w:tcBorders>
          </w:tcPr>
          <w:p w14:paraId="104BCA91" w14:textId="77777777" w:rsidR="006F34F4" w:rsidRPr="00DE02FD" w:rsidRDefault="006F34F4" w:rsidP="008F79A8">
            <w:pPr>
              <w:pStyle w:val="Title"/>
              <w:jc w:val="left"/>
              <w:rPr>
                <w:rFonts w:ascii="Arial" w:hAnsi="Arial" w:cs="Arial"/>
                <w:b w:val="0"/>
                <w:sz w:val="20"/>
              </w:rPr>
            </w:pPr>
            <w:r w:rsidRPr="00DE02FD">
              <w:rPr>
                <w:rFonts w:ascii="Arial" w:hAnsi="Arial" w:cs="Arial"/>
                <w:b w:val="0"/>
                <w:sz w:val="20"/>
              </w:rPr>
              <w:t>Each policy and certificate shall provide a brief description of the nature of the policy on the face page, specifications page, or back page.</w:t>
            </w:r>
          </w:p>
        </w:tc>
        <w:tc>
          <w:tcPr>
            <w:tcW w:w="795" w:type="dxa"/>
            <w:tcBorders>
              <w:top w:val="single" w:sz="4" w:space="0" w:color="auto"/>
              <w:left w:val="single" w:sz="4" w:space="0" w:color="auto"/>
              <w:bottom w:val="single" w:sz="4" w:space="0" w:color="auto"/>
              <w:right w:val="single" w:sz="4" w:space="0" w:color="auto"/>
            </w:tcBorders>
          </w:tcPr>
          <w:p w14:paraId="46A6C909" w14:textId="77777777" w:rsidR="006F34F4" w:rsidRPr="00FB4CA2" w:rsidRDefault="006F34F4" w:rsidP="008F79A8">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077B2621" w14:textId="77777777" w:rsidR="006F34F4" w:rsidRPr="00FB4CA2" w:rsidRDefault="006F34F4" w:rsidP="008F79A8">
            <w:pPr>
              <w:pStyle w:val="Title"/>
              <w:jc w:val="left"/>
              <w:rPr>
                <w:rFonts w:ascii="Arial" w:hAnsi="Arial" w:cs="Arial"/>
                <w:b w:val="0"/>
                <w:sz w:val="24"/>
                <w:szCs w:val="24"/>
                <w:highlight w:val="yellow"/>
              </w:rPr>
            </w:pPr>
          </w:p>
        </w:tc>
      </w:tr>
      <w:permEnd w:id="815142497"/>
      <w:permEnd w:id="1112550941"/>
    </w:tbl>
    <w:p w14:paraId="34E1011A" w14:textId="77777777" w:rsidR="006F34F4" w:rsidRDefault="006F34F4" w:rsidP="006F34F4"/>
    <w:p w14:paraId="4098810F" w14:textId="1992511D" w:rsidR="000B45F7" w:rsidRDefault="00A65C85">
      <w:r>
        <w:rPr>
          <w:rFonts w:ascii="Arial" w:hAnsi="Arial" w:cs="Arial"/>
          <w:sz w:val="28"/>
          <w:szCs w:val="28"/>
        </w:rPr>
        <w:t>I</w:t>
      </w:r>
      <w:r w:rsidR="008F79A8">
        <w:rPr>
          <w:rFonts w:ascii="Arial" w:hAnsi="Arial" w:cs="Arial"/>
          <w:sz w:val="28"/>
          <w:szCs w:val="28"/>
        </w:rPr>
        <w:t>I</w:t>
      </w:r>
      <w:r>
        <w:rPr>
          <w:rFonts w:ascii="Arial" w:hAnsi="Arial" w:cs="Arial"/>
          <w:sz w:val="28"/>
          <w:szCs w:val="28"/>
        </w:rPr>
        <w:t>I.</w:t>
      </w:r>
      <w:r>
        <w:rPr>
          <w:rFonts w:ascii="Arial" w:hAnsi="Arial" w:cs="Arial"/>
          <w:sz w:val="28"/>
          <w:szCs w:val="28"/>
        </w:rPr>
        <w:tab/>
      </w:r>
      <w:r w:rsidR="006F34F4">
        <w:rPr>
          <w:rFonts w:ascii="Arial" w:hAnsi="Arial" w:cs="Arial"/>
          <w:sz w:val="28"/>
          <w:szCs w:val="28"/>
        </w:rPr>
        <w:t>LONG-TERM CARE INIT</w:t>
      </w:r>
      <w:r w:rsidR="009472BD">
        <w:rPr>
          <w:rFonts w:ascii="Arial" w:hAnsi="Arial" w:cs="Arial"/>
          <w:sz w:val="28"/>
          <w:szCs w:val="28"/>
        </w:rPr>
        <w:t>I</w:t>
      </w:r>
      <w:r w:rsidR="006F34F4">
        <w:rPr>
          <w:rFonts w:ascii="Arial" w:hAnsi="Arial" w:cs="Arial"/>
          <w:sz w:val="28"/>
          <w:szCs w:val="28"/>
        </w:rPr>
        <w:t>AL FILING</w:t>
      </w:r>
      <w:r w:rsidR="00681C71" w:rsidRPr="00A23D2A">
        <w:rPr>
          <w:rFonts w:ascii="Arial" w:hAnsi="Arial" w:cs="Arial"/>
          <w:sz w:val="28"/>
          <w:szCs w:val="28"/>
        </w:rPr>
        <w:t xml:space="preserve"> REQUIREMENTS</w:t>
      </w:r>
    </w:p>
    <w:p w14:paraId="01D48442" w14:textId="77777777" w:rsidR="00590EF4" w:rsidRDefault="00590EF4"/>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FD6A3F" w14:paraId="5FB27C93"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078F8D85" w14:textId="1E45C8F3" w:rsidR="00FD6A3F" w:rsidRPr="00DE02FD" w:rsidRDefault="00FD6A3F" w:rsidP="00FD6A3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2934D613" w14:textId="38EF31D5" w:rsidR="00FD6A3F" w:rsidRPr="00DE02FD" w:rsidRDefault="00FD6A3F" w:rsidP="00FD6A3F">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6B056E8F" w14:textId="3371F7CA" w:rsidR="00FD6A3F" w:rsidRPr="00DE02FD" w:rsidRDefault="00FD6A3F" w:rsidP="00FD6A3F">
            <w:pPr>
              <w:pStyle w:val="Title"/>
              <w:jc w:val="left"/>
              <w:rPr>
                <w:rFonts w:ascii="Arial" w:hAnsi="Arial" w:cs="Arial"/>
                <w:b w:val="0"/>
                <w:sz w:val="20"/>
              </w:rPr>
            </w:pPr>
            <w:r>
              <w:rPr>
                <w:rFonts w:ascii="Arial" w:hAnsi="Arial" w:cs="Arial"/>
                <w:sz w:val="24"/>
                <w:szCs w:val="24"/>
              </w:rPr>
              <w:t>CONFIRM FORMS ADHERE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9CABD6D" w14:textId="77777777" w:rsidR="00FD6A3F" w:rsidRPr="000B4CA8" w:rsidRDefault="00FD6A3F" w:rsidP="00FD6A3F">
            <w:pPr>
              <w:pStyle w:val="Title"/>
              <w:rPr>
                <w:rFonts w:ascii="Arial" w:hAnsi="Arial" w:cs="Arial"/>
                <w:sz w:val="24"/>
                <w:szCs w:val="24"/>
              </w:rPr>
            </w:pPr>
            <w:r>
              <w:rPr>
                <w:rFonts w:ascii="Arial" w:hAnsi="Arial" w:cs="Arial"/>
                <w:sz w:val="24"/>
                <w:szCs w:val="24"/>
              </w:rPr>
              <w:t>YES</w:t>
            </w:r>
          </w:p>
          <w:p w14:paraId="4A6F4279" w14:textId="77777777" w:rsidR="00FD6A3F" w:rsidRPr="00FB4CA2" w:rsidRDefault="00FD6A3F" w:rsidP="00FD6A3F">
            <w:pPr>
              <w:pStyle w:val="Title"/>
              <w:jc w:val="left"/>
              <w:rPr>
                <w:rFonts w:ascii="Arial" w:hAnsi="Arial" w:cs="Arial"/>
                <w:b w:val="0"/>
                <w:sz w:val="24"/>
                <w:szCs w:val="24"/>
                <w:highlight w:val="yellow"/>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2955E803" w14:textId="71D1F8A7" w:rsidR="00FD6A3F" w:rsidRPr="00FB4CA2" w:rsidRDefault="00FD6A3F" w:rsidP="00FD6A3F">
            <w:pPr>
              <w:pStyle w:val="Title"/>
              <w:jc w:val="left"/>
              <w:rPr>
                <w:rFonts w:ascii="Arial" w:hAnsi="Arial" w:cs="Arial"/>
                <w:b w:val="0"/>
                <w:sz w:val="24"/>
                <w:szCs w:val="24"/>
                <w:highlight w:val="yellow"/>
              </w:rPr>
            </w:pPr>
            <w:r>
              <w:rPr>
                <w:rFonts w:ascii="Arial" w:hAnsi="Arial" w:cs="Arial"/>
                <w:sz w:val="24"/>
                <w:szCs w:val="24"/>
              </w:rPr>
              <w:t>N/A</w:t>
            </w:r>
          </w:p>
        </w:tc>
      </w:tr>
      <w:tr w:rsidR="00FB4CA2" w14:paraId="4F29E3F2" w14:textId="77777777" w:rsidTr="009472BD">
        <w:tc>
          <w:tcPr>
            <w:tcW w:w="2137" w:type="dxa"/>
            <w:tcBorders>
              <w:top w:val="single" w:sz="4" w:space="0" w:color="auto"/>
              <w:left w:val="single" w:sz="4" w:space="0" w:color="auto"/>
              <w:bottom w:val="single" w:sz="4" w:space="0" w:color="auto"/>
              <w:right w:val="single" w:sz="4" w:space="0" w:color="auto"/>
            </w:tcBorders>
          </w:tcPr>
          <w:p w14:paraId="0C9A7663" w14:textId="31F006CB" w:rsidR="00FB4CA2" w:rsidRPr="00223E20" w:rsidRDefault="008F79A8" w:rsidP="001B2C05">
            <w:pPr>
              <w:pStyle w:val="Title"/>
              <w:jc w:val="left"/>
              <w:rPr>
                <w:rFonts w:ascii="Arial" w:hAnsi="Arial" w:cs="Arial"/>
                <w:b w:val="0"/>
                <w:sz w:val="20"/>
              </w:rPr>
            </w:pPr>
            <w:permStart w:id="597568895" w:edGrp="everyone" w:colFirst="3" w:colLast="3"/>
            <w:permStart w:id="1974358064" w:edGrp="everyone" w:colFirst="4" w:colLast="4"/>
            <w:r>
              <w:rPr>
                <w:rFonts w:ascii="Arial" w:hAnsi="Arial" w:cs="Arial"/>
                <w:b w:val="0"/>
                <w:sz w:val="20"/>
              </w:rPr>
              <w:t>Disclosure copies</w:t>
            </w:r>
          </w:p>
        </w:tc>
        <w:tc>
          <w:tcPr>
            <w:tcW w:w="2070" w:type="dxa"/>
            <w:tcBorders>
              <w:top w:val="single" w:sz="4" w:space="0" w:color="auto"/>
              <w:left w:val="single" w:sz="4" w:space="0" w:color="auto"/>
              <w:bottom w:val="single" w:sz="4" w:space="0" w:color="auto"/>
              <w:right w:val="single" w:sz="4" w:space="0" w:color="auto"/>
            </w:tcBorders>
          </w:tcPr>
          <w:p w14:paraId="1CBC6DBD" w14:textId="17142820" w:rsidR="00FB4CA2" w:rsidRPr="00DE02FD" w:rsidRDefault="006F34F4" w:rsidP="001B2C05">
            <w:pPr>
              <w:pStyle w:val="Title"/>
              <w:jc w:val="left"/>
              <w:rPr>
                <w:rFonts w:ascii="Arial" w:hAnsi="Arial" w:cs="Arial"/>
                <w:b w:val="0"/>
                <w:sz w:val="20"/>
              </w:rPr>
            </w:pPr>
            <w:r>
              <w:rPr>
                <w:rFonts w:ascii="Arial" w:hAnsi="Arial" w:cs="Arial"/>
                <w:b w:val="0"/>
                <w:sz w:val="20"/>
              </w:rPr>
              <w:t>Ins 3601.09 (b) (1)</w:t>
            </w:r>
          </w:p>
        </w:tc>
        <w:tc>
          <w:tcPr>
            <w:tcW w:w="9315" w:type="dxa"/>
            <w:tcBorders>
              <w:top w:val="single" w:sz="4" w:space="0" w:color="auto"/>
              <w:left w:val="single" w:sz="4" w:space="0" w:color="auto"/>
              <w:bottom w:val="single" w:sz="4" w:space="0" w:color="auto"/>
              <w:right w:val="single" w:sz="4" w:space="0" w:color="auto"/>
            </w:tcBorders>
          </w:tcPr>
          <w:p w14:paraId="03CAA0DD" w14:textId="5AC4BFF3" w:rsidR="00FB4CA2" w:rsidRPr="00DE02FD" w:rsidRDefault="006F34F4" w:rsidP="00BC7271">
            <w:pPr>
              <w:pStyle w:val="Title"/>
              <w:jc w:val="left"/>
              <w:rPr>
                <w:rFonts w:ascii="Arial" w:hAnsi="Arial" w:cs="Arial"/>
                <w:b w:val="0"/>
                <w:sz w:val="20"/>
              </w:rPr>
            </w:pPr>
            <w:r>
              <w:rPr>
                <w:rFonts w:ascii="Arial" w:hAnsi="Arial" w:cs="Arial"/>
                <w:b w:val="0"/>
                <w:sz w:val="20"/>
              </w:rPr>
              <w:t>A copy of the disclosure documents required by 3601.08</w:t>
            </w: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0F89F06A" w14:textId="585E65C1"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39D8D9D7" w14:textId="77777777" w:rsidR="00FB4CA2" w:rsidRPr="00FB4CA2" w:rsidRDefault="00FB4CA2" w:rsidP="001B2C05">
            <w:pPr>
              <w:pStyle w:val="Title"/>
              <w:jc w:val="left"/>
              <w:rPr>
                <w:rFonts w:ascii="Arial" w:hAnsi="Arial" w:cs="Arial"/>
                <w:b w:val="0"/>
                <w:sz w:val="24"/>
                <w:szCs w:val="24"/>
                <w:highlight w:val="yellow"/>
              </w:rPr>
            </w:pPr>
          </w:p>
        </w:tc>
      </w:tr>
      <w:tr w:rsidR="00FB4CA2" w14:paraId="0B0B2FB4" w14:textId="77777777" w:rsidTr="131163D3">
        <w:tc>
          <w:tcPr>
            <w:tcW w:w="2137" w:type="dxa"/>
            <w:tcBorders>
              <w:top w:val="single" w:sz="4" w:space="0" w:color="auto"/>
              <w:left w:val="single" w:sz="4" w:space="0" w:color="auto"/>
              <w:bottom w:val="single" w:sz="4" w:space="0" w:color="auto"/>
              <w:right w:val="single" w:sz="4" w:space="0" w:color="auto"/>
            </w:tcBorders>
          </w:tcPr>
          <w:p w14:paraId="151AA8C3" w14:textId="011EDB37" w:rsidR="00FB4CA2" w:rsidRPr="00223E20" w:rsidRDefault="008F79A8" w:rsidP="001B2C05">
            <w:pPr>
              <w:pStyle w:val="Title"/>
              <w:jc w:val="left"/>
              <w:rPr>
                <w:rFonts w:ascii="Arial" w:hAnsi="Arial" w:cs="Arial"/>
                <w:b w:val="0"/>
                <w:sz w:val="20"/>
              </w:rPr>
            </w:pPr>
            <w:permStart w:id="1963482958" w:edGrp="everyone" w:colFirst="3" w:colLast="3"/>
            <w:permStart w:id="1151038636" w:edGrp="everyone" w:colFirst="4" w:colLast="4"/>
            <w:permEnd w:id="597568895"/>
            <w:permEnd w:id="1974358064"/>
            <w:r>
              <w:rPr>
                <w:rFonts w:ascii="Arial" w:hAnsi="Arial" w:cs="Arial"/>
                <w:b w:val="0"/>
                <w:sz w:val="20"/>
              </w:rPr>
              <w:t xml:space="preserve">Actuarial </w:t>
            </w:r>
            <w:r w:rsidR="009472BD">
              <w:rPr>
                <w:rFonts w:ascii="Arial" w:hAnsi="Arial" w:cs="Arial"/>
                <w:b w:val="0"/>
                <w:sz w:val="20"/>
              </w:rPr>
              <w:t>memo minimum</w:t>
            </w:r>
          </w:p>
        </w:tc>
        <w:tc>
          <w:tcPr>
            <w:tcW w:w="2070" w:type="dxa"/>
            <w:tcBorders>
              <w:top w:val="single" w:sz="4" w:space="0" w:color="auto"/>
              <w:left w:val="single" w:sz="4" w:space="0" w:color="auto"/>
              <w:bottom w:val="single" w:sz="4" w:space="0" w:color="auto"/>
              <w:right w:val="single" w:sz="4" w:space="0" w:color="auto"/>
            </w:tcBorders>
          </w:tcPr>
          <w:p w14:paraId="3AC8FF41" w14:textId="30AA6F7E" w:rsidR="00FB4CA2" w:rsidRPr="00DE02FD" w:rsidRDefault="006F34F4" w:rsidP="008F79A8">
            <w:pPr>
              <w:pStyle w:val="Title"/>
              <w:jc w:val="left"/>
              <w:rPr>
                <w:rFonts w:ascii="Arial" w:hAnsi="Arial" w:cs="Arial"/>
                <w:b w:val="0"/>
                <w:sz w:val="20"/>
              </w:rPr>
            </w:pPr>
            <w:r>
              <w:rPr>
                <w:rFonts w:ascii="Arial" w:hAnsi="Arial" w:cs="Arial"/>
                <w:b w:val="0"/>
                <w:sz w:val="20"/>
              </w:rPr>
              <w:t>Ins 3601.09 (b) (</w:t>
            </w:r>
            <w:r w:rsidR="008F79A8">
              <w:rPr>
                <w:rFonts w:ascii="Arial" w:hAnsi="Arial" w:cs="Arial"/>
                <w:b w:val="0"/>
                <w:sz w:val="20"/>
              </w:rPr>
              <w:t>2</w:t>
            </w:r>
            <w:r>
              <w:rPr>
                <w:rFonts w:ascii="Arial" w:hAnsi="Arial" w:cs="Arial"/>
                <w:b w:val="0"/>
                <w:sz w:val="20"/>
              </w:rPr>
              <w:t>)</w:t>
            </w:r>
            <w:r w:rsidR="008F79A8">
              <w:rPr>
                <w:rFonts w:ascii="Arial" w:hAnsi="Arial" w:cs="Arial"/>
                <w:b w:val="0"/>
                <w:sz w:val="20"/>
              </w:rPr>
              <w:t xml:space="preserve"> (a) – (e)</w:t>
            </w:r>
          </w:p>
        </w:tc>
        <w:tc>
          <w:tcPr>
            <w:tcW w:w="9315" w:type="dxa"/>
            <w:tcBorders>
              <w:top w:val="single" w:sz="4" w:space="0" w:color="auto"/>
              <w:left w:val="single" w:sz="4" w:space="0" w:color="auto"/>
              <w:bottom w:val="single" w:sz="4" w:space="0" w:color="auto"/>
              <w:right w:val="single" w:sz="4" w:space="0" w:color="auto"/>
            </w:tcBorders>
          </w:tcPr>
          <w:p w14:paraId="4BF54637" w14:textId="53152765" w:rsidR="00FB4CA2" w:rsidRPr="00DE02FD" w:rsidRDefault="008F79A8" w:rsidP="008F79A8">
            <w:pPr>
              <w:pStyle w:val="Title"/>
              <w:jc w:val="left"/>
              <w:rPr>
                <w:rFonts w:ascii="Arial" w:hAnsi="Arial" w:cs="Arial"/>
                <w:b w:val="0"/>
                <w:sz w:val="20"/>
              </w:rPr>
            </w:pPr>
            <w:r>
              <w:rPr>
                <w:rFonts w:ascii="Arial" w:hAnsi="Arial" w:cs="Arial"/>
                <w:b w:val="0"/>
                <w:sz w:val="20"/>
              </w:rPr>
              <w:t>An actuarial certification consisting of requirements detailed in (b) (2) (a) – (e)</w:t>
            </w:r>
          </w:p>
        </w:tc>
        <w:tc>
          <w:tcPr>
            <w:tcW w:w="795" w:type="dxa"/>
            <w:tcBorders>
              <w:top w:val="single" w:sz="4" w:space="0" w:color="auto"/>
              <w:left w:val="single" w:sz="4" w:space="0" w:color="auto"/>
              <w:bottom w:val="single" w:sz="4" w:space="0" w:color="auto"/>
              <w:right w:val="single" w:sz="4" w:space="0" w:color="auto"/>
            </w:tcBorders>
          </w:tcPr>
          <w:p w14:paraId="1B939183" w14:textId="38727408"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074206CA" w14:textId="77777777" w:rsidR="00FB4CA2" w:rsidRPr="00FB4CA2" w:rsidRDefault="00FB4CA2" w:rsidP="001B2C05">
            <w:pPr>
              <w:pStyle w:val="Title"/>
              <w:jc w:val="left"/>
              <w:rPr>
                <w:rFonts w:ascii="Arial" w:hAnsi="Arial" w:cs="Arial"/>
                <w:b w:val="0"/>
                <w:sz w:val="24"/>
                <w:szCs w:val="24"/>
                <w:highlight w:val="yellow"/>
              </w:rPr>
            </w:pPr>
          </w:p>
        </w:tc>
      </w:tr>
      <w:permEnd w:id="1963482958"/>
      <w:permEnd w:id="1151038636"/>
    </w:tbl>
    <w:p w14:paraId="59BC8AC2" w14:textId="3ED7EB83" w:rsidR="00681C71" w:rsidRDefault="00681C71"/>
    <w:p w14:paraId="1AC429D7" w14:textId="32C7F6B0" w:rsidR="00681C71" w:rsidRDefault="00681C71" w:rsidP="00681C71">
      <w:r>
        <w:rPr>
          <w:rFonts w:ascii="Arial" w:hAnsi="Arial" w:cs="Arial"/>
          <w:sz w:val="28"/>
          <w:szCs w:val="28"/>
        </w:rPr>
        <w:t>I</w:t>
      </w:r>
      <w:r w:rsidR="008F79A8">
        <w:rPr>
          <w:rFonts w:ascii="Arial" w:hAnsi="Arial" w:cs="Arial"/>
          <w:sz w:val="28"/>
          <w:szCs w:val="28"/>
        </w:rPr>
        <w:t>V</w:t>
      </w:r>
      <w:r>
        <w:rPr>
          <w:rFonts w:ascii="Arial" w:hAnsi="Arial" w:cs="Arial"/>
          <w:sz w:val="28"/>
          <w:szCs w:val="28"/>
        </w:rPr>
        <w:t>.</w:t>
      </w:r>
      <w:r>
        <w:rPr>
          <w:rFonts w:ascii="Arial" w:hAnsi="Arial" w:cs="Arial"/>
          <w:sz w:val="28"/>
          <w:szCs w:val="28"/>
        </w:rPr>
        <w:tab/>
      </w:r>
      <w:r w:rsidR="006C3471">
        <w:rPr>
          <w:rFonts w:ascii="Arial" w:hAnsi="Arial" w:cs="Arial"/>
          <w:sz w:val="28"/>
          <w:szCs w:val="28"/>
        </w:rPr>
        <w:t xml:space="preserve">LONG-TERM CARE </w:t>
      </w:r>
      <w:r>
        <w:rPr>
          <w:rFonts w:ascii="Arial" w:hAnsi="Arial" w:cs="Arial"/>
          <w:sz w:val="28"/>
          <w:szCs w:val="28"/>
        </w:rPr>
        <w:t>APPLICATION</w:t>
      </w:r>
      <w:r w:rsidR="00D32C5E">
        <w:rPr>
          <w:rFonts w:ascii="Arial" w:hAnsi="Arial" w:cs="Arial"/>
          <w:sz w:val="28"/>
          <w:szCs w:val="28"/>
        </w:rPr>
        <w:t>/ENROLLMENT FORM</w:t>
      </w:r>
      <w:r>
        <w:rPr>
          <w:rFonts w:ascii="Arial" w:hAnsi="Arial" w:cs="Arial"/>
          <w:sz w:val="28"/>
          <w:szCs w:val="28"/>
        </w:rPr>
        <w:t xml:space="preserve"> </w:t>
      </w:r>
      <w:r w:rsidRPr="00A23D2A">
        <w:rPr>
          <w:rFonts w:ascii="Arial" w:hAnsi="Arial" w:cs="Arial"/>
          <w:sz w:val="28"/>
          <w:szCs w:val="28"/>
        </w:rPr>
        <w:t>REQUIREMENTS</w:t>
      </w:r>
    </w:p>
    <w:p w14:paraId="7C72E4B1" w14:textId="6A3BC39F" w:rsidR="00681C71" w:rsidRDefault="00681C71"/>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270"/>
        <w:gridCol w:w="840"/>
        <w:gridCol w:w="690"/>
      </w:tblGrid>
      <w:tr w:rsidR="00681C71" w:rsidRPr="000B4CA8" w14:paraId="4DC94A2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5F82CAF9" w14:textId="01A1A906" w:rsidR="00681C71" w:rsidRPr="000B4CA8" w:rsidRDefault="00681C71" w:rsidP="001B2C05">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37B1907E" w14:textId="77777777" w:rsidR="00681C71" w:rsidRPr="000B4CA8" w:rsidRDefault="00681C71" w:rsidP="001B2C05">
            <w:pPr>
              <w:pStyle w:val="Title"/>
              <w:jc w:val="left"/>
              <w:rPr>
                <w:rFonts w:ascii="Arial" w:hAnsi="Arial" w:cs="Arial"/>
                <w:sz w:val="24"/>
                <w:szCs w:val="24"/>
              </w:rPr>
            </w:pPr>
            <w:r>
              <w:rPr>
                <w:rFonts w:ascii="Arial" w:hAnsi="Arial" w:cs="Arial"/>
                <w:sz w:val="24"/>
                <w:szCs w:val="24"/>
              </w:rPr>
              <w:t xml:space="preserve">RULE/STATUTE </w:t>
            </w:r>
            <w:r w:rsidRPr="000B4CA8">
              <w:rPr>
                <w:rFonts w:ascii="Arial" w:hAnsi="Arial" w:cs="Arial"/>
                <w:sz w:val="24"/>
                <w:szCs w:val="24"/>
              </w:rPr>
              <w:t>REFERENCE</w:t>
            </w:r>
          </w:p>
        </w:tc>
        <w:tc>
          <w:tcPr>
            <w:tcW w:w="9270" w:type="dxa"/>
            <w:tcBorders>
              <w:top w:val="single" w:sz="4" w:space="0" w:color="auto"/>
              <w:bottom w:val="single" w:sz="4" w:space="0" w:color="auto"/>
            </w:tcBorders>
            <w:shd w:val="clear" w:color="auto" w:fill="BDD6EE" w:themeFill="accent1" w:themeFillTint="66"/>
          </w:tcPr>
          <w:p w14:paraId="32010A0A" w14:textId="3BA4FB51" w:rsidR="00681C71" w:rsidRPr="000B4CA8" w:rsidRDefault="00681C71" w:rsidP="00D32C5E">
            <w:pPr>
              <w:pStyle w:val="Title"/>
              <w:jc w:val="left"/>
              <w:rPr>
                <w:rFonts w:ascii="Arial" w:hAnsi="Arial" w:cs="Arial"/>
                <w:sz w:val="24"/>
                <w:szCs w:val="24"/>
              </w:rPr>
            </w:pPr>
            <w:r>
              <w:rPr>
                <w:rFonts w:ascii="Arial" w:hAnsi="Arial" w:cs="Arial"/>
                <w:sz w:val="24"/>
                <w:szCs w:val="24"/>
              </w:rPr>
              <w:t xml:space="preserve">CONFIRM </w:t>
            </w:r>
            <w:r w:rsidR="00D32C5E">
              <w:rPr>
                <w:rFonts w:ascii="Arial" w:hAnsi="Arial" w:cs="Arial"/>
                <w:sz w:val="24"/>
                <w:szCs w:val="24"/>
              </w:rPr>
              <w:t>APPLICATIONS/ENROLLMENT FORMS</w:t>
            </w:r>
            <w:r>
              <w:rPr>
                <w:rFonts w:ascii="Arial" w:hAnsi="Arial" w:cs="Arial"/>
                <w:sz w:val="24"/>
                <w:szCs w:val="24"/>
              </w:rPr>
              <w:t xml:space="preserve"> ADHERE TO THE FOLLOWING REQUIREMENTS</w:t>
            </w:r>
          </w:p>
        </w:tc>
        <w:tc>
          <w:tcPr>
            <w:tcW w:w="840" w:type="dxa"/>
            <w:tcBorders>
              <w:top w:val="single" w:sz="4" w:space="0" w:color="auto"/>
              <w:bottom w:val="single" w:sz="4" w:space="0" w:color="auto"/>
              <w:right w:val="single" w:sz="4" w:space="0" w:color="auto"/>
            </w:tcBorders>
            <w:shd w:val="clear" w:color="auto" w:fill="BDD6EE" w:themeFill="accent1" w:themeFillTint="66"/>
          </w:tcPr>
          <w:p w14:paraId="6CEAFA6C" w14:textId="77777777" w:rsidR="00681C71" w:rsidRPr="000B4CA8" w:rsidRDefault="00681C71" w:rsidP="001B2C05">
            <w:pPr>
              <w:pStyle w:val="Title"/>
              <w:rPr>
                <w:rFonts w:ascii="Arial" w:hAnsi="Arial" w:cs="Arial"/>
                <w:sz w:val="24"/>
                <w:szCs w:val="24"/>
              </w:rPr>
            </w:pPr>
            <w:r>
              <w:rPr>
                <w:rFonts w:ascii="Arial" w:hAnsi="Arial" w:cs="Arial"/>
                <w:sz w:val="24"/>
                <w:szCs w:val="24"/>
              </w:rPr>
              <w:t>YES</w:t>
            </w:r>
          </w:p>
          <w:p w14:paraId="0D95E471" w14:textId="77777777" w:rsidR="00681C71" w:rsidRPr="000B4CA8" w:rsidRDefault="00681C71" w:rsidP="001B2C05">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4A698968" w14:textId="77777777" w:rsidR="00681C71" w:rsidRPr="000B4CA8" w:rsidRDefault="00681C71" w:rsidP="001B2C05">
            <w:pPr>
              <w:pStyle w:val="Title"/>
              <w:rPr>
                <w:rFonts w:ascii="Arial" w:hAnsi="Arial" w:cs="Arial"/>
                <w:sz w:val="24"/>
                <w:szCs w:val="24"/>
              </w:rPr>
            </w:pPr>
            <w:r>
              <w:rPr>
                <w:rFonts w:ascii="Arial" w:hAnsi="Arial" w:cs="Arial"/>
                <w:sz w:val="24"/>
                <w:szCs w:val="24"/>
              </w:rPr>
              <w:t>N/A</w:t>
            </w:r>
          </w:p>
        </w:tc>
      </w:tr>
      <w:tr w:rsidR="006C3471" w:rsidRPr="000B4CA8" w14:paraId="7A59BCB2" w14:textId="77777777" w:rsidTr="009472BD">
        <w:tc>
          <w:tcPr>
            <w:tcW w:w="2137" w:type="dxa"/>
            <w:tcBorders>
              <w:top w:val="single" w:sz="4" w:space="0" w:color="auto"/>
              <w:left w:val="single" w:sz="4" w:space="0" w:color="auto"/>
              <w:bottom w:val="single" w:sz="4" w:space="0" w:color="auto"/>
            </w:tcBorders>
            <w:shd w:val="clear" w:color="auto" w:fill="FFFFFF" w:themeFill="background1"/>
          </w:tcPr>
          <w:p w14:paraId="33CDF429" w14:textId="305A2E8D" w:rsidR="006C3471" w:rsidRPr="00223E20" w:rsidRDefault="006C3471" w:rsidP="006C3471">
            <w:pPr>
              <w:pStyle w:val="Title"/>
              <w:jc w:val="left"/>
              <w:rPr>
                <w:rFonts w:ascii="Arial" w:hAnsi="Arial" w:cs="Arial"/>
                <w:b w:val="0"/>
                <w:sz w:val="20"/>
              </w:rPr>
            </w:pPr>
            <w:permStart w:id="949627507" w:edGrp="everyone" w:colFirst="3" w:colLast="3"/>
            <w:permStart w:id="1590693303" w:edGrp="everyone" w:colFirst="4" w:colLast="4"/>
          </w:p>
        </w:tc>
        <w:tc>
          <w:tcPr>
            <w:tcW w:w="2070" w:type="dxa"/>
            <w:tcBorders>
              <w:top w:val="single" w:sz="4" w:space="0" w:color="auto"/>
              <w:bottom w:val="single" w:sz="4" w:space="0" w:color="auto"/>
            </w:tcBorders>
            <w:shd w:val="clear" w:color="auto" w:fill="FFFFFF" w:themeFill="background1"/>
          </w:tcPr>
          <w:p w14:paraId="7F1C86A2" w14:textId="4A57775E" w:rsidR="005A678B" w:rsidRPr="00DE02FD" w:rsidRDefault="006D64FB" w:rsidP="006C3471">
            <w:pPr>
              <w:pStyle w:val="Title"/>
              <w:jc w:val="left"/>
              <w:rPr>
                <w:rFonts w:ascii="Arial" w:hAnsi="Arial" w:cs="Arial"/>
                <w:b w:val="0"/>
                <w:sz w:val="20"/>
              </w:rPr>
            </w:pPr>
            <w:r>
              <w:rPr>
                <w:rFonts w:ascii="Arial" w:hAnsi="Arial" w:cs="Arial"/>
                <w:b w:val="0"/>
                <w:sz w:val="20"/>
              </w:rPr>
              <w:t>Ins 3601.13</w:t>
            </w:r>
          </w:p>
        </w:tc>
        <w:tc>
          <w:tcPr>
            <w:tcW w:w="9270" w:type="dxa"/>
          </w:tcPr>
          <w:p w14:paraId="0465E878" w14:textId="2C8661BF" w:rsidR="006C3471" w:rsidRPr="00DE02FD" w:rsidRDefault="006D64FB" w:rsidP="009472BD">
            <w:pPr>
              <w:pStyle w:val="Title"/>
              <w:jc w:val="left"/>
              <w:rPr>
                <w:rFonts w:ascii="Arial" w:eastAsia="Calibri" w:hAnsi="Arial" w:cs="Arial"/>
                <w:b w:val="0"/>
                <w:sz w:val="20"/>
              </w:rPr>
            </w:pPr>
            <w:r>
              <w:rPr>
                <w:rFonts w:ascii="Arial" w:eastAsia="Calibri" w:hAnsi="Arial" w:cs="Arial"/>
                <w:b w:val="0"/>
                <w:sz w:val="20"/>
              </w:rPr>
              <w:t>Application complies with Ins 3601.13</w:t>
            </w:r>
            <w:r w:rsidR="009472BD">
              <w:rPr>
                <w:rFonts w:ascii="Arial" w:eastAsia="Calibri" w:hAnsi="Arial" w:cs="Arial"/>
                <w:b w:val="0"/>
                <w:sz w:val="20"/>
              </w:rPr>
              <w:t xml:space="preserve"> in its entirety</w:t>
            </w:r>
          </w:p>
        </w:tc>
        <w:tc>
          <w:tcPr>
            <w:tcW w:w="840" w:type="dxa"/>
            <w:shd w:val="clear" w:color="auto" w:fill="auto"/>
          </w:tcPr>
          <w:p w14:paraId="5494018F" w14:textId="18827727" w:rsidR="006C3471" w:rsidRPr="00FB4CA2" w:rsidRDefault="006C3471" w:rsidP="006C3471">
            <w:pPr>
              <w:pStyle w:val="Title"/>
              <w:jc w:val="left"/>
              <w:rPr>
                <w:rFonts w:ascii="Arial" w:hAnsi="Arial" w:cs="Arial"/>
                <w:b w:val="0"/>
                <w:sz w:val="24"/>
                <w:szCs w:val="24"/>
                <w:highlight w:val="yellow"/>
              </w:rPr>
            </w:pPr>
          </w:p>
        </w:tc>
        <w:tc>
          <w:tcPr>
            <w:tcW w:w="690" w:type="dxa"/>
          </w:tcPr>
          <w:p w14:paraId="4D0CAD1B" w14:textId="77777777" w:rsidR="006C3471" w:rsidRPr="00FB4CA2" w:rsidRDefault="006C3471" w:rsidP="006C3471">
            <w:pPr>
              <w:pStyle w:val="Title"/>
              <w:jc w:val="left"/>
              <w:rPr>
                <w:rFonts w:ascii="Arial" w:hAnsi="Arial" w:cs="Arial"/>
                <w:b w:val="0"/>
                <w:sz w:val="24"/>
                <w:szCs w:val="24"/>
                <w:highlight w:val="yellow"/>
              </w:rPr>
            </w:pPr>
          </w:p>
        </w:tc>
      </w:tr>
      <w:tr w:rsidR="006D64FB" w:rsidRPr="000B4CA8" w14:paraId="52785886" w14:textId="77777777" w:rsidTr="008F79A8">
        <w:tc>
          <w:tcPr>
            <w:tcW w:w="2137" w:type="dxa"/>
            <w:tcBorders>
              <w:top w:val="single" w:sz="4" w:space="0" w:color="auto"/>
              <w:left w:val="single" w:sz="4" w:space="0" w:color="auto"/>
              <w:bottom w:val="single" w:sz="4" w:space="0" w:color="auto"/>
            </w:tcBorders>
            <w:shd w:val="clear" w:color="auto" w:fill="FFFFFF" w:themeFill="background1"/>
          </w:tcPr>
          <w:p w14:paraId="33AFBFC4" w14:textId="33FED7B7" w:rsidR="006D64FB" w:rsidRDefault="006D64FB" w:rsidP="006D64FB">
            <w:pPr>
              <w:pStyle w:val="Title"/>
              <w:jc w:val="left"/>
              <w:rPr>
                <w:rFonts w:ascii="Arial" w:hAnsi="Arial" w:cs="Arial"/>
                <w:b w:val="0"/>
                <w:sz w:val="20"/>
              </w:rPr>
            </w:pPr>
            <w:permStart w:id="148457246" w:edGrp="everyone" w:colFirst="3" w:colLast="3"/>
            <w:permStart w:id="1335131726" w:edGrp="everyone" w:colFirst="4" w:colLast="4"/>
            <w:permEnd w:id="949627507"/>
            <w:permEnd w:id="1590693303"/>
            <w:r>
              <w:rPr>
                <w:rFonts w:ascii="Arial" w:hAnsi="Arial" w:cs="Arial"/>
                <w:b w:val="0"/>
                <w:sz w:val="20"/>
              </w:rPr>
              <w:lastRenderedPageBreak/>
              <w:t>Questions</w:t>
            </w:r>
          </w:p>
        </w:tc>
        <w:tc>
          <w:tcPr>
            <w:tcW w:w="2070" w:type="dxa"/>
            <w:tcBorders>
              <w:top w:val="single" w:sz="4" w:space="0" w:color="auto"/>
              <w:bottom w:val="single" w:sz="4" w:space="0" w:color="auto"/>
            </w:tcBorders>
            <w:shd w:val="clear" w:color="auto" w:fill="FFFFFF" w:themeFill="background1"/>
          </w:tcPr>
          <w:p w14:paraId="39A95A3D" w14:textId="77777777" w:rsidR="006F34F4" w:rsidRDefault="006D64FB" w:rsidP="006D64FB">
            <w:pPr>
              <w:pStyle w:val="Title"/>
              <w:jc w:val="left"/>
              <w:rPr>
                <w:rFonts w:ascii="Arial" w:hAnsi="Arial" w:cs="Arial"/>
                <w:b w:val="0"/>
                <w:sz w:val="20"/>
              </w:rPr>
            </w:pPr>
            <w:r>
              <w:rPr>
                <w:rFonts w:ascii="Arial" w:hAnsi="Arial" w:cs="Arial"/>
                <w:b w:val="0"/>
                <w:sz w:val="20"/>
              </w:rPr>
              <w:t xml:space="preserve">Ins 3601.13 (a) </w:t>
            </w:r>
          </w:p>
          <w:p w14:paraId="785C881C" w14:textId="6CFA6D55" w:rsidR="006D64FB" w:rsidRPr="009D0BD4" w:rsidRDefault="006D64FB" w:rsidP="006D64FB">
            <w:pPr>
              <w:pStyle w:val="Title"/>
              <w:jc w:val="left"/>
              <w:rPr>
                <w:rFonts w:ascii="Arial" w:hAnsi="Arial" w:cs="Arial"/>
                <w:b w:val="0"/>
                <w:sz w:val="20"/>
              </w:rPr>
            </w:pPr>
            <w:r>
              <w:rPr>
                <w:rFonts w:ascii="Arial" w:hAnsi="Arial" w:cs="Arial"/>
                <w:b w:val="0"/>
                <w:sz w:val="20"/>
              </w:rPr>
              <w:t>(1)</w:t>
            </w:r>
            <w:r w:rsidR="006F34F4">
              <w:rPr>
                <w:rFonts w:ascii="Arial" w:hAnsi="Arial" w:cs="Arial"/>
                <w:b w:val="0"/>
                <w:sz w:val="20"/>
              </w:rPr>
              <w:t xml:space="preserve"> </w:t>
            </w:r>
            <w:r>
              <w:rPr>
                <w:rFonts w:ascii="Arial" w:hAnsi="Arial" w:cs="Arial"/>
                <w:b w:val="0"/>
                <w:sz w:val="20"/>
              </w:rPr>
              <w:t>–</w:t>
            </w:r>
            <w:r w:rsidR="006F34F4">
              <w:rPr>
                <w:rFonts w:ascii="Arial" w:hAnsi="Arial" w:cs="Arial"/>
                <w:b w:val="0"/>
                <w:sz w:val="20"/>
              </w:rPr>
              <w:t xml:space="preserve"> </w:t>
            </w:r>
            <w:r>
              <w:rPr>
                <w:rFonts w:ascii="Arial" w:hAnsi="Arial" w:cs="Arial"/>
                <w:b w:val="0"/>
                <w:sz w:val="20"/>
              </w:rPr>
              <w:t>(4)</w:t>
            </w:r>
          </w:p>
        </w:tc>
        <w:tc>
          <w:tcPr>
            <w:tcW w:w="9270" w:type="dxa"/>
          </w:tcPr>
          <w:p w14:paraId="10DE8612" w14:textId="338AB961" w:rsidR="006D64FB" w:rsidRPr="005A678B" w:rsidRDefault="006D64FB" w:rsidP="006D64FB">
            <w:pPr>
              <w:pStyle w:val="Title"/>
              <w:jc w:val="left"/>
              <w:rPr>
                <w:rFonts w:ascii="Arial" w:eastAsia="Calibri" w:hAnsi="Arial" w:cs="Arial"/>
                <w:b w:val="0"/>
                <w:sz w:val="20"/>
              </w:rPr>
            </w:pPr>
            <w:r>
              <w:rPr>
                <w:rFonts w:ascii="Arial" w:eastAsia="Calibri" w:hAnsi="Arial" w:cs="Arial"/>
                <w:b w:val="0"/>
                <w:sz w:val="20"/>
              </w:rPr>
              <w:t xml:space="preserve">Application includes all questions required by </w:t>
            </w:r>
            <w:r w:rsidRPr="006D64FB">
              <w:rPr>
                <w:rFonts w:ascii="Arial" w:eastAsia="Calibri" w:hAnsi="Arial" w:cs="Arial"/>
                <w:b w:val="0"/>
                <w:sz w:val="20"/>
              </w:rPr>
              <w:t>3601.13 (a) (1) – (4)</w:t>
            </w:r>
          </w:p>
        </w:tc>
        <w:tc>
          <w:tcPr>
            <w:tcW w:w="840" w:type="dxa"/>
          </w:tcPr>
          <w:p w14:paraId="43CA2998" w14:textId="6021C452" w:rsidR="006D64FB" w:rsidRPr="00FB4CA2" w:rsidRDefault="006D64FB" w:rsidP="006D64FB">
            <w:pPr>
              <w:pStyle w:val="Title"/>
              <w:jc w:val="left"/>
              <w:rPr>
                <w:rFonts w:ascii="Arial" w:hAnsi="Arial" w:cs="Arial"/>
                <w:b w:val="0"/>
                <w:sz w:val="24"/>
                <w:szCs w:val="24"/>
                <w:highlight w:val="yellow"/>
              </w:rPr>
            </w:pPr>
          </w:p>
        </w:tc>
        <w:tc>
          <w:tcPr>
            <w:tcW w:w="690" w:type="dxa"/>
          </w:tcPr>
          <w:p w14:paraId="3DAA89E1" w14:textId="77777777" w:rsidR="006D64FB" w:rsidRPr="00FB4CA2" w:rsidRDefault="006D64FB" w:rsidP="006D64FB">
            <w:pPr>
              <w:pStyle w:val="Title"/>
              <w:jc w:val="left"/>
              <w:rPr>
                <w:rFonts w:ascii="Arial" w:hAnsi="Arial" w:cs="Arial"/>
                <w:b w:val="0"/>
                <w:sz w:val="24"/>
                <w:szCs w:val="24"/>
                <w:highlight w:val="yellow"/>
              </w:rPr>
            </w:pPr>
          </w:p>
        </w:tc>
      </w:tr>
      <w:tr w:rsidR="008F79A8" w:rsidRPr="000B4CA8" w14:paraId="7B7ED7DC" w14:textId="77777777" w:rsidTr="008F79A8">
        <w:tc>
          <w:tcPr>
            <w:tcW w:w="2137" w:type="dxa"/>
            <w:tcBorders>
              <w:top w:val="single" w:sz="4" w:space="0" w:color="auto"/>
              <w:left w:val="single" w:sz="4" w:space="0" w:color="auto"/>
              <w:bottom w:val="single" w:sz="4" w:space="0" w:color="auto"/>
            </w:tcBorders>
            <w:shd w:val="clear" w:color="auto" w:fill="FFFFFF" w:themeFill="background1"/>
          </w:tcPr>
          <w:p w14:paraId="1FAE0FE3" w14:textId="77777777" w:rsidR="008F79A8" w:rsidRDefault="008F79A8" w:rsidP="006D64FB">
            <w:pPr>
              <w:pStyle w:val="Title"/>
              <w:jc w:val="left"/>
              <w:rPr>
                <w:rFonts w:ascii="Arial" w:hAnsi="Arial" w:cs="Arial"/>
                <w:b w:val="0"/>
                <w:sz w:val="20"/>
              </w:rPr>
            </w:pPr>
            <w:permStart w:id="372976252" w:edGrp="everyone" w:colFirst="3" w:colLast="3"/>
            <w:permStart w:id="278927271" w:edGrp="everyone" w:colFirst="4" w:colLast="4"/>
            <w:permEnd w:id="148457246"/>
            <w:permEnd w:id="1335131726"/>
          </w:p>
        </w:tc>
        <w:tc>
          <w:tcPr>
            <w:tcW w:w="2070" w:type="dxa"/>
            <w:tcBorders>
              <w:top w:val="single" w:sz="4" w:space="0" w:color="auto"/>
              <w:bottom w:val="single" w:sz="4" w:space="0" w:color="auto"/>
            </w:tcBorders>
            <w:shd w:val="clear" w:color="auto" w:fill="FFFFFF" w:themeFill="background1"/>
          </w:tcPr>
          <w:p w14:paraId="73A4380D" w14:textId="23BA1176" w:rsidR="008F79A8" w:rsidRDefault="008F79A8" w:rsidP="006D64FB">
            <w:pPr>
              <w:pStyle w:val="Title"/>
              <w:jc w:val="left"/>
              <w:rPr>
                <w:rFonts w:ascii="Arial" w:hAnsi="Arial" w:cs="Arial"/>
                <w:b w:val="0"/>
                <w:sz w:val="20"/>
              </w:rPr>
            </w:pPr>
            <w:r>
              <w:rPr>
                <w:rFonts w:ascii="Arial" w:hAnsi="Arial" w:cs="Arial"/>
                <w:b w:val="0"/>
                <w:sz w:val="20"/>
              </w:rPr>
              <w:t>Ins 3601.10 (b)</w:t>
            </w:r>
          </w:p>
        </w:tc>
        <w:tc>
          <w:tcPr>
            <w:tcW w:w="9270" w:type="dxa"/>
          </w:tcPr>
          <w:p w14:paraId="7E073A96" w14:textId="2F3DFABB" w:rsidR="008F79A8" w:rsidRDefault="008F79A8" w:rsidP="006D64FB">
            <w:pPr>
              <w:pStyle w:val="Title"/>
              <w:jc w:val="left"/>
              <w:rPr>
                <w:rFonts w:ascii="Arial" w:eastAsia="Calibri" w:hAnsi="Arial" w:cs="Arial"/>
                <w:b w:val="0"/>
                <w:sz w:val="20"/>
              </w:rPr>
            </w:pPr>
            <w:r w:rsidRPr="008F79A8">
              <w:rPr>
                <w:rFonts w:ascii="Arial" w:eastAsia="Calibri" w:hAnsi="Arial" w:cs="Arial"/>
                <w:b w:val="0"/>
                <w:sz w:val="20"/>
              </w:rPr>
              <w:t xml:space="preserve">If an application for long-term care insurance contains a question that asks whether the applicant has had medication prescribed by a physician, </w:t>
            </w:r>
            <w:r w:rsidRPr="009472BD">
              <w:rPr>
                <w:rFonts w:ascii="Arial" w:eastAsia="Calibri" w:hAnsi="Arial" w:cs="Arial"/>
                <w:b w:val="0"/>
                <w:sz w:val="20"/>
                <w:u w:val="single"/>
              </w:rPr>
              <w:t>it shall also ask the applicant to list the medi</w:t>
            </w:r>
            <w:r w:rsidR="009472BD">
              <w:rPr>
                <w:rFonts w:ascii="Arial" w:eastAsia="Calibri" w:hAnsi="Arial" w:cs="Arial"/>
                <w:b w:val="0"/>
                <w:sz w:val="20"/>
                <w:u w:val="single"/>
              </w:rPr>
              <w:t>cation that has been prescribed</w:t>
            </w:r>
          </w:p>
        </w:tc>
        <w:tc>
          <w:tcPr>
            <w:tcW w:w="840" w:type="dxa"/>
          </w:tcPr>
          <w:p w14:paraId="765F9409" w14:textId="0A755DA0" w:rsidR="008F79A8" w:rsidRDefault="008F79A8" w:rsidP="006D64FB">
            <w:pPr>
              <w:pStyle w:val="Title"/>
              <w:jc w:val="left"/>
              <w:rPr>
                <w:rFonts w:ascii="Arial" w:hAnsi="Arial" w:cs="Arial"/>
                <w:b w:val="0"/>
                <w:sz w:val="24"/>
                <w:szCs w:val="24"/>
                <w:highlight w:val="yellow"/>
              </w:rPr>
            </w:pPr>
          </w:p>
        </w:tc>
        <w:tc>
          <w:tcPr>
            <w:tcW w:w="690" w:type="dxa"/>
          </w:tcPr>
          <w:p w14:paraId="4BBF0DBD" w14:textId="77777777" w:rsidR="008F79A8" w:rsidRPr="00FB4CA2" w:rsidRDefault="008F79A8" w:rsidP="006D64FB">
            <w:pPr>
              <w:pStyle w:val="Title"/>
              <w:jc w:val="left"/>
              <w:rPr>
                <w:rFonts w:ascii="Arial" w:hAnsi="Arial" w:cs="Arial"/>
                <w:b w:val="0"/>
                <w:sz w:val="24"/>
                <w:szCs w:val="24"/>
                <w:highlight w:val="yellow"/>
              </w:rPr>
            </w:pPr>
          </w:p>
        </w:tc>
      </w:tr>
      <w:tr w:rsidR="008F79A8" w:rsidRPr="000B4CA8" w14:paraId="2D2B4B6D" w14:textId="77777777" w:rsidTr="009472BD">
        <w:tc>
          <w:tcPr>
            <w:tcW w:w="2137" w:type="dxa"/>
            <w:tcBorders>
              <w:top w:val="single" w:sz="4" w:space="0" w:color="auto"/>
              <w:left w:val="single" w:sz="4" w:space="0" w:color="auto"/>
              <w:bottom w:val="single" w:sz="4" w:space="0" w:color="auto"/>
            </w:tcBorders>
            <w:shd w:val="clear" w:color="auto" w:fill="FFFFFF" w:themeFill="background1"/>
          </w:tcPr>
          <w:p w14:paraId="3F1D5498" w14:textId="77777777" w:rsidR="008F79A8" w:rsidRDefault="008F79A8" w:rsidP="008F79A8">
            <w:pPr>
              <w:pStyle w:val="Title"/>
              <w:jc w:val="left"/>
              <w:rPr>
                <w:rFonts w:ascii="Arial" w:hAnsi="Arial" w:cs="Arial"/>
                <w:b w:val="0"/>
                <w:sz w:val="20"/>
              </w:rPr>
            </w:pPr>
            <w:permStart w:id="754349308" w:edGrp="everyone" w:colFirst="3" w:colLast="3"/>
            <w:permStart w:id="1704987540" w:edGrp="everyone" w:colFirst="4" w:colLast="4"/>
            <w:permEnd w:id="372976252"/>
            <w:permEnd w:id="278927271"/>
          </w:p>
        </w:tc>
        <w:tc>
          <w:tcPr>
            <w:tcW w:w="2070" w:type="dxa"/>
            <w:tcBorders>
              <w:top w:val="single" w:sz="4" w:space="0" w:color="auto"/>
              <w:bottom w:val="single" w:sz="4" w:space="0" w:color="auto"/>
            </w:tcBorders>
            <w:shd w:val="clear" w:color="auto" w:fill="FFFFFF" w:themeFill="background1"/>
          </w:tcPr>
          <w:p w14:paraId="63431F10" w14:textId="3314B6E2" w:rsidR="008F79A8" w:rsidRDefault="008F79A8" w:rsidP="008F79A8">
            <w:pPr>
              <w:pStyle w:val="Title"/>
              <w:jc w:val="left"/>
              <w:rPr>
                <w:rFonts w:ascii="Arial" w:hAnsi="Arial" w:cs="Arial"/>
                <w:b w:val="0"/>
                <w:sz w:val="20"/>
              </w:rPr>
            </w:pPr>
            <w:r w:rsidRPr="00671ADE">
              <w:rPr>
                <w:rFonts w:ascii="Arial" w:hAnsi="Arial" w:cs="Arial"/>
                <w:b w:val="0"/>
                <w:sz w:val="20"/>
              </w:rPr>
              <w:t>Ins 3601.10 (</w:t>
            </w:r>
            <w:r>
              <w:rPr>
                <w:rFonts w:ascii="Arial" w:hAnsi="Arial" w:cs="Arial"/>
                <w:b w:val="0"/>
                <w:sz w:val="20"/>
              </w:rPr>
              <w:t>c</w:t>
            </w:r>
            <w:r w:rsidRPr="00671ADE">
              <w:rPr>
                <w:rFonts w:ascii="Arial" w:hAnsi="Arial" w:cs="Arial"/>
                <w:b w:val="0"/>
                <w:sz w:val="20"/>
              </w:rPr>
              <w:t>)</w:t>
            </w:r>
          </w:p>
        </w:tc>
        <w:tc>
          <w:tcPr>
            <w:tcW w:w="9270" w:type="dxa"/>
          </w:tcPr>
          <w:p w14:paraId="0CAE1566" w14:textId="3F9538AB" w:rsidR="008F79A8" w:rsidRPr="008F79A8" w:rsidRDefault="008F79A8" w:rsidP="008F79A8">
            <w:pPr>
              <w:pStyle w:val="Title"/>
              <w:jc w:val="left"/>
              <w:rPr>
                <w:rFonts w:ascii="Arial" w:eastAsia="Calibri" w:hAnsi="Arial" w:cs="Arial"/>
                <w:b w:val="0"/>
                <w:sz w:val="20"/>
              </w:rPr>
            </w:pPr>
            <w:r w:rsidRPr="008F79A8">
              <w:rPr>
                <w:rFonts w:ascii="Arial" w:eastAsia="Calibri" w:hAnsi="Arial" w:cs="Arial"/>
                <w:b w:val="0"/>
                <w:sz w:val="20"/>
              </w:rPr>
              <w:t>Except for policies or certificates which are guaranteed issue:</w:t>
            </w:r>
            <w:r w:rsidR="009472BD">
              <w:rPr>
                <w:rFonts w:ascii="Arial" w:eastAsia="Calibri" w:hAnsi="Arial" w:cs="Arial"/>
                <w:b w:val="0"/>
                <w:sz w:val="20"/>
              </w:rPr>
              <w:t xml:space="preserve"> </w:t>
            </w:r>
            <w:r w:rsidRPr="008F79A8">
              <w:rPr>
                <w:rFonts w:ascii="Arial" w:eastAsia="Calibri" w:hAnsi="Arial" w:cs="Arial"/>
                <w:b w:val="0"/>
                <w:sz w:val="20"/>
              </w:rPr>
              <w:t>(1)  The following language shall be set out conspicuously and in close conjunction with the applicant's signature block on an application for a long-term care insurance policy or certificate:</w:t>
            </w:r>
          </w:p>
          <w:p w14:paraId="210B8C78" w14:textId="6B0E3A22" w:rsidR="008F79A8" w:rsidRDefault="008F79A8" w:rsidP="009472BD">
            <w:pPr>
              <w:pStyle w:val="Title"/>
              <w:jc w:val="left"/>
              <w:rPr>
                <w:rFonts w:ascii="Arial" w:eastAsia="Calibri" w:hAnsi="Arial" w:cs="Arial"/>
                <w:b w:val="0"/>
                <w:sz w:val="20"/>
              </w:rPr>
            </w:pPr>
            <w:r w:rsidRPr="008F79A8">
              <w:rPr>
                <w:rFonts w:ascii="Arial" w:eastAsia="Calibri" w:hAnsi="Arial" w:cs="Arial"/>
                <w:sz w:val="20"/>
              </w:rPr>
              <w:t xml:space="preserve">Caution:  If your answers on this application are incorrect or untrue, [company] has the right to deny </w:t>
            </w:r>
            <w:r w:rsidR="009472BD">
              <w:rPr>
                <w:rFonts w:ascii="Arial" w:eastAsia="Calibri" w:hAnsi="Arial" w:cs="Arial"/>
                <w:sz w:val="20"/>
              </w:rPr>
              <w:t>benefits or rescind your policy</w:t>
            </w:r>
          </w:p>
        </w:tc>
        <w:tc>
          <w:tcPr>
            <w:tcW w:w="840" w:type="dxa"/>
            <w:shd w:val="clear" w:color="auto" w:fill="auto"/>
          </w:tcPr>
          <w:p w14:paraId="5318A166" w14:textId="1AA1A1A2" w:rsidR="008F79A8" w:rsidRDefault="008F79A8" w:rsidP="008F79A8">
            <w:pPr>
              <w:pStyle w:val="Title"/>
              <w:jc w:val="left"/>
              <w:rPr>
                <w:rFonts w:ascii="Arial" w:hAnsi="Arial" w:cs="Arial"/>
                <w:b w:val="0"/>
                <w:sz w:val="24"/>
                <w:szCs w:val="24"/>
                <w:highlight w:val="yellow"/>
              </w:rPr>
            </w:pPr>
          </w:p>
        </w:tc>
        <w:tc>
          <w:tcPr>
            <w:tcW w:w="690" w:type="dxa"/>
          </w:tcPr>
          <w:p w14:paraId="72F49CAB" w14:textId="77777777" w:rsidR="008F79A8" w:rsidRPr="00FB4CA2" w:rsidRDefault="008F79A8" w:rsidP="008F79A8">
            <w:pPr>
              <w:pStyle w:val="Title"/>
              <w:jc w:val="left"/>
              <w:rPr>
                <w:rFonts w:ascii="Arial" w:hAnsi="Arial" w:cs="Arial"/>
                <w:b w:val="0"/>
                <w:sz w:val="24"/>
                <w:szCs w:val="24"/>
                <w:highlight w:val="yellow"/>
              </w:rPr>
            </w:pPr>
          </w:p>
        </w:tc>
      </w:tr>
      <w:tr w:rsidR="006F34F4" w:rsidRPr="000B4CA8" w14:paraId="247F7AB3" w14:textId="77777777" w:rsidTr="008F79A8">
        <w:tc>
          <w:tcPr>
            <w:tcW w:w="2137" w:type="dxa"/>
            <w:tcBorders>
              <w:top w:val="single" w:sz="4" w:space="0" w:color="auto"/>
              <w:left w:val="single" w:sz="4" w:space="0" w:color="auto"/>
              <w:bottom w:val="single" w:sz="4" w:space="0" w:color="auto"/>
            </w:tcBorders>
            <w:shd w:val="clear" w:color="auto" w:fill="FFFFFF" w:themeFill="background1"/>
          </w:tcPr>
          <w:p w14:paraId="1CA9C62E" w14:textId="503B0487" w:rsidR="006F34F4" w:rsidRDefault="009472BD" w:rsidP="006F34F4">
            <w:pPr>
              <w:pStyle w:val="Title"/>
              <w:jc w:val="left"/>
              <w:rPr>
                <w:rFonts w:ascii="Arial" w:hAnsi="Arial" w:cs="Arial"/>
                <w:b w:val="0"/>
                <w:sz w:val="20"/>
              </w:rPr>
            </w:pPr>
            <w:permStart w:id="1012103624" w:edGrp="everyone" w:colFirst="3" w:colLast="3"/>
            <w:permStart w:id="1373965704" w:edGrp="everyone" w:colFirst="4" w:colLast="4"/>
            <w:permEnd w:id="754349308"/>
            <w:permEnd w:id="1704987540"/>
            <w:r>
              <w:rPr>
                <w:rFonts w:ascii="Arial" w:hAnsi="Arial" w:cs="Arial"/>
                <w:b w:val="0"/>
                <w:sz w:val="20"/>
              </w:rPr>
              <w:t xml:space="preserve">Replacement </w:t>
            </w:r>
            <w:r w:rsidR="00A62CA9">
              <w:rPr>
                <w:rFonts w:ascii="Arial" w:hAnsi="Arial" w:cs="Arial"/>
                <w:b w:val="0"/>
                <w:sz w:val="20"/>
              </w:rPr>
              <w:t>q</w:t>
            </w:r>
            <w:r>
              <w:rPr>
                <w:rFonts w:ascii="Arial" w:hAnsi="Arial" w:cs="Arial"/>
                <w:b w:val="0"/>
                <w:sz w:val="20"/>
              </w:rPr>
              <w:t>uestion</w:t>
            </w:r>
          </w:p>
        </w:tc>
        <w:tc>
          <w:tcPr>
            <w:tcW w:w="2070" w:type="dxa"/>
          </w:tcPr>
          <w:p w14:paraId="38249672" w14:textId="1B9B957A" w:rsidR="006F34F4" w:rsidRDefault="008F79A8" w:rsidP="006F34F4">
            <w:pPr>
              <w:pStyle w:val="Title"/>
              <w:jc w:val="left"/>
              <w:rPr>
                <w:rFonts w:ascii="Arial" w:hAnsi="Arial" w:cs="Arial"/>
                <w:b w:val="0"/>
                <w:sz w:val="20"/>
              </w:rPr>
            </w:pPr>
            <w:r>
              <w:rPr>
                <w:rFonts w:ascii="Arial" w:hAnsi="Arial" w:cs="Arial"/>
                <w:b w:val="0"/>
                <w:sz w:val="20"/>
              </w:rPr>
              <w:t xml:space="preserve">Ins </w:t>
            </w:r>
            <w:r w:rsidR="006F34F4">
              <w:rPr>
                <w:rFonts w:ascii="Arial" w:hAnsi="Arial" w:cs="Arial"/>
                <w:b w:val="0"/>
                <w:sz w:val="20"/>
              </w:rPr>
              <w:t>401.12 (f)</w:t>
            </w:r>
          </w:p>
        </w:tc>
        <w:tc>
          <w:tcPr>
            <w:tcW w:w="9270" w:type="dxa"/>
          </w:tcPr>
          <w:p w14:paraId="6EAC750B" w14:textId="5D42A97D" w:rsidR="006F34F4" w:rsidRPr="006F34F4" w:rsidRDefault="006F34F4" w:rsidP="006F34F4">
            <w:pPr>
              <w:pStyle w:val="Title"/>
              <w:jc w:val="left"/>
              <w:rPr>
                <w:rFonts w:ascii="Arial" w:eastAsia="Calibri" w:hAnsi="Arial" w:cs="Arial"/>
                <w:b w:val="0"/>
                <w:sz w:val="20"/>
              </w:rPr>
            </w:pPr>
            <w:r w:rsidRPr="006F34F4">
              <w:rPr>
                <w:rFonts w:ascii="Arial" w:eastAsia="Calibri" w:hAnsi="Arial" w:cs="Arial"/>
                <w:b w:val="0"/>
                <w:sz w:val="20"/>
              </w:rPr>
              <w:t>Contains question whether policy sought is intended to replace existing</w:t>
            </w:r>
            <w:r w:rsidR="009472BD">
              <w:rPr>
                <w:rFonts w:ascii="Arial" w:eastAsia="Calibri" w:hAnsi="Arial" w:cs="Arial"/>
                <w:b w:val="0"/>
                <w:sz w:val="20"/>
              </w:rPr>
              <w:t xml:space="preserve"> policy</w:t>
            </w:r>
          </w:p>
        </w:tc>
        <w:tc>
          <w:tcPr>
            <w:tcW w:w="840" w:type="dxa"/>
          </w:tcPr>
          <w:p w14:paraId="69131AD5" w14:textId="0F4704D4" w:rsidR="006F34F4" w:rsidRPr="00FB4CA2" w:rsidRDefault="006F34F4" w:rsidP="006F34F4">
            <w:pPr>
              <w:pStyle w:val="Title"/>
              <w:jc w:val="left"/>
              <w:rPr>
                <w:rFonts w:ascii="Arial" w:hAnsi="Arial" w:cs="Arial"/>
                <w:b w:val="0"/>
                <w:sz w:val="24"/>
                <w:szCs w:val="24"/>
                <w:highlight w:val="yellow"/>
              </w:rPr>
            </w:pPr>
          </w:p>
        </w:tc>
        <w:tc>
          <w:tcPr>
            <w:tcW w:w="690" w:type="dxa"/>
          </w:tcPr>
          <w:p w14:paraId="1CF956B1" w14:textId="77777777" w:rsidR="006F34F4" w:rsidRPr="00FB4CA2" w:rsidRDefault="006F34F4" w:rsidP="006F34F4">
            <w:pPr>
              <w:pStyle w:val="Title"/>
              <w:jc w:val="left"/>
              <w:rPr>
                <w:rFonts w:ascii="Arial" w:hAnsi="Arial" w:cs="Arial"/>
                <w:b w:val="0"/>
                <w:sz w:val="24"/>
                <w:szCs w:val="24"/>
                <w:highlight w:val="yellow"/>
              </w:rPr>
            </w:pPr>
          </w:p>
        </w:tc>
      </w:tr>
      <w:tr w:rsidR="006C3471" w:rsidRPr="000B4CA8" w14:paraId="6A2BD45C" w14:textId="77777777" w:rsidTr="009472BD">
        <w:tc>
          <w:tcPr>
            <w:tcW w:w="2137" w:type="dxa"/>
          </w:tcPr>
          <w:p w14:paraId="2D8E0E8F" w14:textId="5AF97A2F" w:rsidR="006C3471" w:rsidRPr="00223E20" w:rsidRDefault="006C3471" w:rsidP="006C3471">
            <w:pPr>
              <w:pStyle w:val="Title"/>
              <w:jc w:val="left"/>
              <w:rPr>
                <w:rFonts w:ascii="Arial" w:hAnsi="Arial" w:cs="Arial"/>
                <w:b w:val="0"/>
                <w:sz w:val="20"/>
              </w:rPr>
            </w:pPr>
            <w:permStart w:id="826935016" w:edGrp="everyone" w:colFirst="3" w:colLast="3"/>
            <w:permStart w:id="177283050" w:edGrp="everyone" w:colFirst="4" w:colLast="4"/>
            <w:permEnd w:id="1012103624"/>
            <w:permEnd w:id="1373965704"/>
            <w:r w:rsidRPr="00223E20">
              <w:rPr>
                <w:rFonts w:ascii="Arial" w:hAnsi="Arial" w:cs="Arial"/>
                <w:b w:val="0"/>
                <w:sz w:val="20"/>
              </w:rPr>
              <w:t>Declarative statement</w:t>
            </w:r>
          </w:p>
        </w:tc>
        <w:tc>
          <w:tcPr>
            <w:tcW w:w="2070" w:type="dxa"/>
          </w:tcPr>
          <w:p w14:paraId="3DD14B0E" w14:textId="77777777" w:rsidR="006C3471" w:rsidRPr="00DE02FD" w:rsidRDefault="006C3471" w:rsidP="006C3471">
            <w:pPr>
              <w:pStyle w:val="Title"/>
              <w:jc w:val="left"/>
              <w:rPr>
                <w:rFonts w:ascii="Arial" w:hAnsi="Arial" w:cs="Arial"/>
                <w:b w:val="0"/>
                <w:sz w:val="20"/>
              </w:rPr>
            </w:pPr>
            <w:r w:rsidRPr="00DE02FD">
              <w:rPr>
                <w:rFonts w:ascii="Arial" w:hAnsi="Arial" w:cs="Arial"/>
                <w:b w:val="0"/>
                <w:sz w:val="20"/>
              </w:rPr>
              <w:t>Ins 401.12 (a)</w:t>
            </w:r>
          </w:p>
        </w:tc>
        <w:tc>
          <w:tcPr>
            <w:tcW w:w="9270" w:type="dxa"/>
          </w:tcPr>
          <w:p w14:paraId="21394063" w14:textId="27C139B5" w:rsidR="006C3471" w:rsidRPr="00DE02FD" w:rsidRDefault="006C3471" w:rsidP="006C3471">
            <w:pPr>
              <w:pStyle w:val="Title"/>
              <w:jc w:val="left"/>
              <w:rPr>
                <w:rFonts w:ascii="Arial" w:hAnsi="Arial" w:cs="Arial"/>
                <w:b w:val="0"/>
                <w:sz w:val="24"/>
                <w:szCs w:val="24"/>
              </w:rPr>
            </w:pPr>
            <w:r w:rsidRPr="00DE02FD">
              <w:rPr>
                <w:rFonts w:ascii="Arial" w:eastAsia="Calibri" w:hAnsi="Arial" w:cs="Arial"/>
                <w:b w:val="0"/>
                <w:sz w:val="20"/>
              </w:rPr>
              <w:t xml:space="preserve">The declarative portion of the application, if any, shall imply a representation of facts to the best of the applicant's knowledge. For example "I represent," or "To the best of my knowledge and belief, Wording such as "I Certify" </w:t>
            </w:r>
            <w:r w:rsidR="009472BD">
              <w:rPr>
                <w:rFonts w:ascii="Arial" w:eastAsia="Calibri" w:hAnsi="Arial" w:cs="Arial"/>
                <w:b w:val="0"/>
                <w:sz w:val="20"/>
              </w:rPr>
              <w:t>are prohibited</w:t>
            </w:r>
          </w:p>
        </w:tc>
        <w:tc>
          <w:tcPr>
            <w:tcW w:w="840" w:type="dxa"/>
            <w:shd w:val="clear" w:color="auto" w:fill="auto"/>
          </w:tcPr>
          <w:p w14:paraId="2C67E9D0" w14:textId="60E801F6" w:rsidR="006C3471" w:rsidRPr="00FB4CA2" w:rsidRDefault="006C3471" w:rsidP="006C3471">
            <w:pPr>
              <w:pStyle w:val="Title"/>
              <w:jc w:val="left"/>
              <w:rPr>
                <w:rFonts w:ascii="Arial" w:hAnsi="Arial" w:cs="Arial"/>
                <w:b w:val="0"/>
                <w:sz w:val="24"/>
                <w:szCs w:val="24"/>
                <w:highlight w:val="yellow"/>
              </w:rPr>
            </w:pPr>
          </w:p>
        </w:tc>
        <w:tc>
          <w:tcPr>
            <w:tcW w:w="690" w:type="dxa"/>
          </w:tcPr>
          <w:p w14:paraId="29818DDB" w14:textId="77777777" w:rsidR="006C3471" w:rsidRPr="00FB4CA2" w:rsidRDefault="006C3471" w:rsidP="006C3471">
            <w:pPr>
              <w:pStyle w:val="Title"/>
              <w:jc w:val="left"/>
              <w:rPr>
                <w:rFonts w:ascii="Arial" w:hAnsi="Arial" w:cs="Arial"/>
                <w:b w:val="0"/>
                <w:sz w:val="24"/>
                <w:szCs w:val="24"/>
                <w:highlight w:val="yellow"/>
              </w:rPr>
            </w:pPr>
          </w:p>
        </w:tc>
      </w:tr>
      <w:tr w:rsidR="006C3471" w:rsidRPr="000B4CA8" w14:paraId="41577506" w14:textId="77777777" w:rsidTr="131163D3">
        <w:tc>
          <w:tcPr>
            <w:tcW w:w="2137" w:type="dxa"/>
          </w:tcPr>
          <w:p w14:paraId="2E7ECA67" w14:textId="2F80C0AF" w:rsidR="006C3471" w:rsidRPr="00223E20" w:rsidRDefault="006C3471" w:rsidP="006C3471">
            <w:pPr>
              <w:pStyle w:val="Title"/>
              <w:jc w:val="left"/>
              <w:rPr>
                <w:rFonts w:ascii="Arial" w:hAnsi="Arial" w:cs="Arial"/>
                <w:b w:val="0"/>
                <w:sz w:val="20"/>
              </w:rPr>
            </w:pPr>
            <w:permStart w:id="27329308" w:edGrp="everyone" w:colFirst="3" w:colLast="3"/>
            <w:permStart w:id="361119357" w:edGrp="everyone" w:colFirst="4" w:colLast="4"/>
            <w:permEnd w:id="826935016"/>
            <w:permEnd w:id="177283050"/>
            <w:r w:rsidRPr="00223E20">
              <w:rPr>
                <w:rFonts w:ascii="Arial" w:hAnsi="Arial" w:cs="Arial"/>
                <w:b w:val="0"/>
                <w:sz w:val="20"/>
              </w:rPr>
              <w:t>Prohibition</w:t>
            </w:r>
          </w:p>
        </w:tc>
        <w:tc>
          <w:tcPr>
            <w:tcW w:w="2070" w:type="dxa"/>
          </w:tcPr>
          <w:p w14:paraId="5127AA5B" w14:textId="77777777" w:rsidR="006C3471" w:rsidRPr="00DE02FD" w:rsidRDefault="006C3471" w:rsidP="006C3471">
            <w:pPr>
              <w:pStyle w:val="Title"/>
              <w:jc w:val="left"/>
              <w:rPr>
                <w:rFonts w:ascii="Arial" w:hAnsi="Arial" w:cs="Arial"/>
                <w:b w:val="0"/>
                <w:sz w:val="20"/>
              </w:rPr>
            </w:pPr>
            <w:r w:rsidRPr="00DE02FD">
              <w:rPr>
                <w:rFonts w:ascii="Arial" w:hAnsi="Arial" w:cs="Arial"/>
                <w:b w:val="0"/>
                <w:sz w:val="20"/>
              </w:rPr>
              <w:t>Ins 401.12 (d)</w:t>
            </w:r>
          </w:p>
        </w:tc>
        <w:tc>
          <w:tcPr>
            <w:tcW w:w="9270" w:type="dxa"/>
          </w:tcPr>
          <w:p w14:paraId="79BF5632" w14:textId="70CBA742" w:rsidR="006C3471" w:rsidRPr="00DE02FD" w:rsidRDefault="006C3471" w:rsidP="006C3471">
            <w:pPr>
              <w:widowControl w:val="0"/>
              <w:spacing w:line="252" w:lineRule="auto"/>
              <w:ind w:right="259"/>
              <w:rPr>
                <w:rFonts w:ascii="Arial" w:hAnsi="Arial" w:cs="Arial"/>
                <w:b/>
                <w:sz w:val="24"/>
                <w:szCs w:val="24"/>
              </w:rPr>
            </w:pPr>
            <w:r w:rsidRPr="00DE02FD">
              <w:rPr>
                <w:rFonts w:ascii="Arial" w:eastAsia="Calibri" w:hAnsi="Arial" w:cs="Arial"/>
                <w:sz w:val="20"/>
              </w:rPr>
              <w:t>No provision is permitted that changes the terms of the</w:t>
            </w:r>
            <w:r w:rsidR="009472BD">
              <w:rPr>
                <w:rFonts w:ascii="Arial" w:eastAsia="Calibri" w:hAnsi="Arial" w:cs="Arial"/>
                <w:sz w:val="20"/>
              </w:rPr>
              <w:t xml:space="preserve"> policy to which it is attached</w:t>
            </w:r>
          </w:p>
        </w:tc>
        <w:tc>
          <w:tcPr>
            <w:tcW w:w="840" w:type="dxa"/>
          </w:tcPr>
          <w:p w14:paraId="3C5AC702" w14:textId="3FA0157B" w:rsidR="006C3471" w:rsidRPr="00FB4CA2" w:rsidRDefault="006C3471" w:rsidP="006C3471">
            <w:pPr>
              <w:pStyle w:val="Title"/>
              <w:jc w:val="left"/>
              <w:rPr>
                <w:rFonts w:ascii="Arial" w:hAnsi="Arial" w:cs="Arial"/>
                <w:b w:val="0"/>
                <w:sz w:val="24"/>
                <w:szCs w:val="24"/>
                <w:highlight w:val="yellow"/>
              </w:rPr>
            </w:pPr>
          </w:p>
        </w:tc>
        <w:tc>
          <w:tcPr>
            <w:tcW w:w="690" w:type="dxa"/>
          </w:tcPr>
          <w:p w14:paraId="01916189" w14:textId="77777777" w:rsidR="006C3471" w:rsidRPr="00FB4CA2" w:rsidRDefault="006C3471" w:rsidP="006C3471">
            <w:pPr>
              <w:pStyle w:val="Title"/>
              <w:jc w:val="left"/>
              <w:rPr>
                <w:rFonts w:ascii="Arial" w:hAnsi="Arial" w:cs="Arial"/>
                <w:b w:val="0"/>
                <w:sz w:val="24"/>
                <w:szCs w:val="24"/>
                <w:highlight w:val="yellow"/>
              </w:rPr>
            </w:pPr>
          </w:p>
        </w:tc>
      </w:tr>
      <w:tr w:rsidR="006C3471" w:rsidRPr="000B4CA8" w14:paraId="15734716" w14:textId="77777777" w:rsidTr="131163D3">
        <w:tc>
          <w:tcPr>
            <w:tcW w:w="2137" w:type="dxa"/>
          </w:tcPr>
          <w:p w14:paraId="5331401F" w14:textId="40073581" w:rsidR="006C3471" w:rsidRPr="00223E20" w:rsidRDefault="006C3471" w:rsidP="006C3471">
            <w:pPr>
              <w:pStyle w:val="Title"/>
              <w:jc w:val="left"/>
              <w:rPr>
                <w:rFonts w:ascii="Arial" w:hAnsi="Arial" w:cs="Arial"/>
                <w:b w:val="0"/>
                <w:sz w:val="20"/>
              </w:rPr>
            </w:pPr>
            <w:permStart w:id="74087058" w:edGrp="everyone" w:colFirst="3" w:colLast="3"/>
            <w:permStart w:id="928386967" w:edGrp="everyone" w:colFirst="4" w:colLast="4"/>
            <w:permEnd w:id="27329308"/>
            <w:permEnd w:id="361119357"/>
            <w:r w:rsidRPr="00223E20">
              <w:rPr>
                <w:rFonts w:ascii="Arial" w:hAnsi="Arial" w:cs="Arial"/>
                <w:b w:val="0"/>
                <w:sz w:val="20"/>
              </w:rPr>
              <w:t>Prohibition</w:t>
            </w:r>
            <w:r w:rsidR="009472BD">
              <w:rPr>
                <w:rFonts w:ascii="Arial" w:hAnsi="Arial" w:cs="Arial"/>
                <w:b w:val="0"/>
                <w:sz w:val="20"/>
              </w:rPr>
              <w:t xml:space="preserve"> </w:t>
            </w:r>
          </w:p>
        </w:tc>
        <w:tc>
          <w:tcPr>
            <w:tcW w:w="2070" w:type="dxa"/>
          </w:tcPr>
          <w:p w14:paraId="2375BB82" w14:textId="77777777" w:rsidR="006C3471" w:rsidRPr="00DE02FD" w:rsidRDefault="006C3471" w:rsidP="006C3471">
            <w:pPr>
              <w:pStyle w:val="Title"/>
              <w:jc w:val="left"/>
              <w:rPr>
                <w:rFonts w:ascii="Arial" w:hAnsi="Arial" w:cs="Arial"/>
                <w:b w:val="0"/>
                <w:sz w:val="20"/>
              </w:rPr>
            </w:pPr>
            <w:r w:rsidRPr="00DE02FD">
              <w:rPr>
                <w:rFonts w:ascii="Arial" w:hAnsi="Arial" w:cs="Arial"/>
                <w:b w:val="0"/>
                <w:sz w:val="20"/>
              </w:rPr>
              <w:t>Ins 401.12 (e)</w:t>
            </w:r>
          </w:p>
        </w:tc>
        <w:tc>
          <w:tcPr>
            <w:tcW w:w="9270" w:type="dxa"/>
          </w:tcPr>
          <w:p w14:paraId="76A72052" w14:textId="39C26CF5" w:rsidR="006C3471" w:rsidRPr="00DE02FD" w:rsidRDefault="006C3471" w:rsidP="006C3471">
            <w:pPr>
              <w:widowControl w:val="0"/>
              <w:spacing w:line="252" w:lineRule="auto"/>
              <w:ind w:right="259"/>
              <w:rPr>
                <w:rFonts w:ascii="Arial" w:hAnsi="Arial" w:cs="Arial"/>
                <w:b/>
                <w:sz w:val="24"/>
                <w:szCs w:val="24"/>
              </w:rPr>
            </w:pPr>
            <w:r w:rsidRPr="00DE02FD">
              <w:rPr>
                <w:rFonts w:ascii="Arial" w:eastAsia="Calibri" w:hAnsi="Arial" w:cs="Arial"/>
                <w:sz w:val="20"/>
              </w:rPr>
              <w:t>Questions as to r</w:t>
            </w:r>
            <w:r w:rsidR="009472BD">
              <w:rPr>
                <w:rFonts w:ascii="Arial" w:eastAsia="Calibri" w:hAnsi="Arial" w:cs="Arial"/>
                <w:sz w:val="20"/>
              </w:rPr>
              <w:t>ace or ethnicity are prohibited</w:t>
            </w:r>
          </w:p>
        </w:tc>
        <w:tc>
          <w:tcPr>
            <w:tcW w:w="840" w:type="dxa"/>
          </w:tcPr>
          <w:p w14:paraId="048FEF8A" w14:textId="7B64E4B9" w:rsidR="006C3471" w:rsidRPr="00FB4CA2" w:rsidRDefault="006C3471" w:rsidP="006C3471">
            <w:pPr>
              <w:pStyle w:val="Title"/>
              <w:jc w:val="left"/>
              <w:rPr>
                <w:rFonts w:ascii="Arial" w:hAnsi="Arial" w:cs="Arial"/>
                <w:b w:val="0"/>
                <w:sz w:val="24"/>
                <w:szCs w:val="24"/>
                <w:highlight w:val="yellow"/>
              </w:rPr>
            </w:pPr>
          </w:p>
        </w:tc>
        <w:tc>
          <w:tcPr>
            <w:tcW w:w="690" w:type="dxa"/>
          </w:tcPr>
          <w:p w14:paraId="20E53D74" w14:textId="77777777" w:rsidR="006C3471" w:rsidRPr="00FB4CA2" w:rsidRDefault="006C3471" w:rsidP="006C3471">
            <w:pPr>
              <w:pStyle w:val="Title"/>
              <w:jc w:val="left"/>
              <w:rPr>
                <w:rFonts w:ascii="Arial" w:hAnsi="Arial" w:cs="Arial"/>
                <w:b w:val="0"/>
                <w:sz w:val="24"/>
                <w:szCs w:val="24"/>
                <w:highlight w:val="yellow"/>
              </w:rPr>
            </w:pPr>
          </w:p>
        </w:tc>
      </w:tr>
      <w:permEnd w:id="74087058"/>
      <w:permEnd w:id="928386967"/>
    </w:tbl>
    <w:p w14:paraId="3DB077DA" w14:textId="28DAAB1D" w:rsidR="00681C71" w:rsidRDefault="00681C71" w:rsidP="00681C71">
      <w:pPr>
        <w:pStyle w:val="Title"/>
        <w:jc w:val="left"/>
        <w:rPr>
          <w:rFonts w:ascii="Arial" w:hAnsi="Arial" w:cs="Arial"/>
          <w:b w:val="0"/>
          <w:sz w:val="28"/>
          <w:szCs w:val="28"/>
        </w:rPr>
      </w:pPr>
    </w:p>
    <w:p w14:paraId="7D60C388" w14:textId="21C055DB" w:rsidR="00D32C5E" w:rsidRDefault="00681C71" w:rsidP="00681C71">
      <w:pPr>
        <w:pStyle w:val="Title"/>
        <w:jc w:val="left"/>
        <w:rPr>
          <w:rFonts w:ascii="Arial" w:hAnsi="Arial" w:cs="Arial"/>
          <w:b w:val="0"/>
          <w:sz w:val="28"/>
          <w:szCs w:val="28"/>
        </w:rPr>
      </w:pPr>
      <w:r w:rsidRPr="00681C71">
        <w:rPr>
          <w:rFonts w:ascii="Arial" w:hAnsi="Arial" w:cs="Arial"/>
          <w:b w:val="0"/>
          <w:sz w:val="28"/>
          <w:szCs w:val="28"/>
        </w:rPr>
        <w:t>V.</w:t>
      </w:r>
      <w:r>
        <w:rPr>
          <w:rFonts w:ascii="Arial" w:hAnsi="Arial" w:cs="Arial"/>
          <w:sz w:val="28"/>
          <w:szCs w:val="28"/>
        </w:rPr>
        <w:tab/>
      </w:r>
      <w:r w:rsidR="00D91D73" w:rsidRPr="00D91D73">
        <w:rPr>
          <w:rFonts w:ascii="Arial" w:hAnsi="Arial" w:cs="Arial"/>
          <w:b w:val="0"/>
          <w:sz w:val="28"/>
          <w:szCs w:val="28"/>
        </w:rPr>
        <w:t>LONG</w:t>
      </w:r>
      <w:r w:rsidR="005B24D6">
        <w:rPr>
          <w:rFonts w:ascii="Arial" w:hAnsi="Arial" w:cs="Arial"/>
          <w:b w:val="0"/>
          <w:sz w:val="28"/>
          <w:szCs w:val="28"/>
        </w:rPr>
        <w:t>-</w:t>
      </w:r>
      <w:r w:rsidR="00D91D73" w:rsidRPr="00D91D73">
        <w:rPr>
          <w:rFonts w:ascii="Arial" w:hAnsi="Arial" w:cs="Arial"/>
          <w:b w:val="0"/>
          <w:sz w:val="28"/>
          <w:szCs w:val="28"/>
        </w:rPr>
        <w:t>TERM CARE</w:t>
      </w:r>
      <w:r w:rsidR="00D91D73">
        <w:rPr>
          <w:rFonts w:ascii="Arial" w:hAnsi="Arial" w:cs="Arial"/>
          <w:sz w:val="28"/>
          <w:szCs w:val="28"/>
        </w:rPr>
        <w:t xml:space="preserve"> </w:t>
      </w:r>
      <w:r w:rsidR="00A65C85">
        <w:rPr>
          <w:rFonts w:ascii="Arial" w:hAnsi="Arial" w:cs="Arial"/>
          <w:b w:val="0"/>
          <w:sz w:val="28"/>
          <w:szCs w:val="28"/>
        </w:rPr>
        <w:t>GENERAL</w:t>
      </w:r>
      <w:r w:rsidR="001B2C05">
        <w:rPr>
          <w:rFonts w:ascii="Arial" w:hAnsi="Arial" w:cs="Arial"/>
          <w:sz w:val="28"/>
          <w:szCs w:val="28"/>
        </w:rPr>
        <w:t xml:space="preserve"> </w:t>
      </w:r>
      <w:r w:rsidR="00A65C85">
        <w:rPr>
          <w:rFonts w:ascii="Arial" w:hAnsi="Arial" w:cs="Arial"/>
          <w:b w:val="0"/>
          <w:sz w:val="28"/>
          <w:szCs w:val="28"/>
        </w:rPr>
        <w:t>REQUIREMENTS</w:t>
      </w:r>
    </w:p>
    <w:p w14:paraId="3285A97A" w14:textId="47AE98D7" w:rsidR="00590EF4" w:rsidRDefault="00590EF4" w:rsidP="00681C71">
      <w:pPr>
        <w:jc w:val="center"/>
        <w:rPr>
          <w:rFonts w:ascii="Arial" w:hAnsi="Arial" w:cs="Arial"/>
          <w:color w:val="FF0000"/>
          <w:sz w:val="28"/>
          <w:szCs w:val="28"/>
        </w:rPr>
      </w:pPr>
    </w:p>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30"/>
        <w:gridCol w:w="735"/>
        <w:gridCol w:w="735"/>
      </w:tblGrid>
      <w:tr w:rsidR="001F721F" w:rsidRPr="00FB4CA2" w14:paraId="7F523F85"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2F8E0415" w14:textId="41ED6A24" w:rsidR="001F721F" w:rsidRPr="00DE02FD" w:rsidRDefault="001F721F" w:rsidP="001F721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763F74F7"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30" w:type="dxa"/>
            <w:tcBorders>
              <w:top w:val="single" w:sz="4" w:space="0" w:color="auto"/>
              <w:bottom w:val="single" w:sz="4" w:space="0" w:color="auto"/>
            </w:tcBorders>
            <w:shd w:val="clear" w:color="auto" w:fill="BDD6EE" w:themeFill="accent1" w:themeFillTint="66"/>
          </w:tcPr>
          <w:p w14:paraId="7B7711AD"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CONFIRM FORMS ADHERE TO THE FOLLOWING REQUIREMENTS</w:t>
            </w:r>
          </w:p>
        </w:tc>
        <w:tc>
          <w:tcPr>
            <w:tcW w:w="735" w:type="dxa"/>
            <w:tcBorders>
              <w:top w:val="single" w:sz="4" w:space="0" w:color="auto"/>
              <w:bottom w:val="single" w:sz="4" w:space="0" w:color="auto"/>
              <w:right w:val="single" w:sz="4" w:space="0" w:color="auto"/>
            </w:tcBorders>
            <w:shd w:val="clear" w:color="auto" w:fill="BDD6EE" w:themeFill="accent1" w:themeFillTint="66"/>
          </w:tcPr>
          <w:p w14:paraId="21EE140F" w14:textId="77777777" w:rsidR="001F721F" w:rsidRPr="000B4CA8" w:rsidRDefault="001F721F" w:rsidP="001B2C05">
            <w:pPr>
              <w:pStyle w:val="Title"/>
              <w:rPr>
                <w:rFonts w:ascii="Arial" w:hAnsi="Arial" w:cs="Arial"/>
                <w:sz w:val="24"/>
                <w:szCs w:val="24"/>
              </w:rPr>
            </w:pPr>
            <w:r>
              <w:rPr>
                <w:rFonts w:ascii="Arial" w:hAnsi="Arial" w:cs="Arial"/>
                <w:sz w:val="24"/>
                <w:szCs w:val="24"/>
              </w:rPr>
              <w:t>YES</w:t>
            </w:r>
          </w:p>
          <w:p w14:paraId="458440D1" w14:textId="77777777" w:rsidR="001F721F" w:rsidRPr="00FB4CA2" w:rsidRDefault="001F721F" w:rsidP="001B2C05">
            <w:pPr>
              <w:pStyle w:val="Title"/>
              <w:jc w:val="left"/>
              <w:rPr>
                <w:rFonts w:ascii="Arial" w:hAnsi="Arial" w:cs="Arial"/>
                <w:b w:val="0"/>
                <w:sz w:val="24"/>
                <w:szCs w:val="24"/>
                <w:highlight w:val="yellow"/>
              </w:rPr>
            </w:pPr>
          </w:p>
        </w:tc>
        <w:tc>
          <w:tcPr>
            <w:tcW w:w="735" w:type="dxa"/>
            <w:tcBorders>
              <w:top w:val="single" w:sz="4" w:space="0" w:color="auto"/>
              <w:bottom w:val="single" w:sz="4" w:space="0" w:color="auto"/>
              <w:right w:val="single" w:sz="4" w:space="0" w:color="auto"/>
            </w:tcBorders>
            <w:shd w:val="clear" w:color="auto" w:fill="BDD6EE" w:themeFill="accent1" w:themeFillTint="66"/>
          </w:tcPr>
          <w:p w14:paraId="7DB762B2" w14:textId="77777777" w:rsidR="001F721F" w:rsidRPr="00FB4CA2" w:rsidRDefault="001F721F" w:rsidP="001B2C05">
            <w:pPr>
              <w:pStyle w:val="Title"/>
              <w:jc w:val="left"/>
              <w:rPr>
                <w:rFonts w:ascii="Arial" w:hAnsi="Arial" w:cs="Arial"/>
                <w:b w:val="0"/>
                <w:sz w:val="24"/>
                <w:szCs w:val="24"/>
                <w:highlight w:val="yellow"/>
              </w:rPr>
            </w:pPr>
            <w:r>
              <w:rPr>
                <w:rFonts w:ascii="Arial" w:hAnsi="Arial" w:cs="Arial"/>
                <w:sz w:val="24"/>
                <w:szCs w:val="24"/>
              </w:rPr>
              <w:t>N/A</w:t>
            </w:r>
          </w:p>
        </w:tc>
      </w:tr>
      <w:tr w:rsidR="00D26343" w14:paraId="4292F253" w14:textId="77777777" w:rsidTr="008F79A8">
        <w:tc>
          <w:tcPr>
            <w:tcW w:w="2137" w:type="dxa"/>
            <w:tcBorders>
              <w:top w:val="single" w:sz="4" w:space="0" w:color="auto"/>
              <w:left w:val="single" w:sz="4" w:space="0" w:color="auto"/>
              <w:bottom w:val="single" w:sz="4" w:space="0" w:color="auto"/>
            </w:tcBorders>
            <w:shd w:val="clear" w:color="auto" w:fill="BDD6EE" w:themeFill="accent1" w:themeFillTint="66"/>
          </w:tcPr>
          <w:p w14:paraId="4436A970" w14:textId="08715EDE" w:rsidR="00D26343" w:rsidRDefault="005534D6" w:rsidP="00D26343">
            <w:pPr>
              <w:pStyle w:val="Title"/>
              <w:jc w:val="left"/>
              <w:rPr>
                <w:rFonts w:ascii="Arial" w:hAnsi="Arial" w:cs="Arial"/>
                <w:b w:val="0"/>
                <w:sz w:val="20"/>
              </w:rPr>
            </w:pPr>
            <w:permStart w:id="1569534958" w:edGrp="everyone" w:colFirst="3" w:colLast="3"/>
            <w:permStart w:id="1965039527" w:edGrp="everyone" w:colFirst="4" w:colLast="4"/>
            <w:r>
              <w:rPr>
                <w:rFonts w:ascii="Arial" w:hAnsi="Arial" w:cs="Arial"/>
                <w:b w:val="0"/>
                <w:sz w:val="20"/>
              </w:rPr>
              <w:t>Definitions</w:t>
            </w:r>
          </w:p>
        </w:tc>
        <w:tc>
          <w:tcPr>
            <w:tcW w:w="2070" w:type="dxa"/>
            <w:tcBorders>
              <w:top w:val="single" w:sz="4" w:space="0" w:color="auto"/>
              <w:bottom w:val="single" w:sz="4" w:space="0" w:color="auto"/>
            </w:tcBorders>
            <w:shd w:val="clear" w:color="auto" w:fill="FFFFFF" w:themeFill="background1"/>
          </w:tcPr>
          <w:p w14:paraId="07CDB75C" w14:textId="1407AB29" w:rsidR="00B20A31" w:rsidRDefault="00B20A31" w:rsidP="00D26343">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0CEC2514" w14:textId="354D9E08" w:rsidR="00D26343" w:rsidRDefault="00D26343" w:rsidP="00BC6531">
            <w:pPr>
              <w:pStyle w:val="Title"/>
              <w:jc w:val="left"/>
              <w:rPr>
                <w:rFonts w:ascii="Arial" w:hAnsi="Arial" w:cs="Arial"/>
                <w:b w:val="0"/>
                <w:bCs/>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27750253" w14:textId="5905DD4E" w:rsidR="00D26343" w:rsidRDefault="00D26343" w:rsidP="00D2634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5B55CE8" w14:textId="77777777" w:rsidR="00D26343" w:rsidRDefault="00D26343" w:rsidP="00D26343">
            <w:pPr>
              <w:pStyle w:val="Title"/>
              <w:jc w:val="left"/>
              <w:rPr>
                <w:rFonts w:ascii="Arial" w:hAnsi="Arial" w:cs="Arial"/>
                <w:b w:val="0"/>
                <w:sz w:val="24"/>
                <w:szCs w:val="24"/>
              </w:rPr>
            </w:pPr>
          </w:p>
        </w:tc>
      </w:tr>
      <w:tr w:rsidR="00EB5351" w14:paraId="04CA23FA" w14:textId="77777777" w:rsidTr="00EB5351">
        <w:tc>
          <w:tcPr>
            <w:tcW w:w="2137" w:type="dxa"/>
            <w:tcBorders>
              <w:top w:val="single" w:sz="4" w:space="0" w:color="auto"/>
              <w:left w:val="single" w:sz="4" w:space="0" w:color="auto"/>
              <w:bottom w:val="single" w:sz="4" w:space="0" w:color="auto"/>
            </w:tcBorders>
            <w:shd w:val="clear" w:color="auto" w:fill="auto"/>
          </w:tcPr>
          <w:p w14:paraId="14885FD3" w14:textId="69E3919C" w:rsidR="00EB5351" w:rsidRDefault="00EB5351" w:rsidP="00EB5351">
            <w:pPr>
              <w:pStyle w:val="Title"/>
              <w:jc w:val="left"/>
              <w:rPr>
                <w:rFonts w:ascii="Arial" w:hAnsi="Arial" w:cs="Arial"/>
                <w:b w:val="0"/>
                <w:sz w:val="20"/>
              </w:rPr>
            </w:pPr>
            <w:permStart w:id="577377221" w:edGrp="everyone" w:colFirst="3" w:colLast="3"/>
            <w:permStart w:id="1305806693" w:edGrp="everyone" w:colFirst="4" w:colLast="4"/>
            <w:permEnd w:id="1569534958"/>
            <w:permEnd w:id="1965039527"/>
            <w:r>
              <w:rPr>
                <w:rFonts w:ascii="Arial" w:hAnsi="Arial" w:cs="Arial"/>
                <w:b w:val="0"/>
                <w:sz w:val="20"/>
              </w:rPr>
              <w:t>Group</w:t>
            </w:r>
          </w:p>
        </w:tc>
        <w:tc>
          <w:tcPr>
            <w:tcW w:w="2070" w:type="dxa"/>
            <w:tcBorders>
              <w:top w:val="single" w:sz="4" w:space="0" w:color="auto"/>
              <w:bottom w:val="single" w:sz="4" w:space="0" w:color="auto"/>
            </w:tcBorders>
            <w:shd w:val="clear" w:color="auto" w:fill="FFFFFF" w:themeFill="background1"/>
          </w:tcPr>
          <w:p w14:paraId="1BFAAA32" w14:textId="77777777" w:rsidR="00EB5351" w:rsidRDefault="00EB5351" w:rsidP="00EB5351">
            <w:pPr>
              <w:pStyle w:val="Title"/>
              <w:jc w:val="left"/>
              <w:rPr>
                <w:rFonts w:ascii="Arial" w:hAnsi="Arial" w:cs="Arial"/>
                <w:b w:val="0"/>
                <w:sz w:val="20"/>
              </w:rPr>
            </w:pPr>
            <w:r w:rsidRPr="005534D6">
              <w:rPr>
                <w:rFonts w:ascii="Arial" w:hAnsi="Arial" w:cs="Arial"/>
                <w:b w:val="0"/>
                <w:sz w:val="20"/>
              </w:rPr>
              <w:t>RSA 415-D:3</w:t>
            </w:r>
            <w:r>
              <w:rPr>
                <w:rFonts w:ascii="Arial" w:hAnsi="Arial" w:cs="Arial"/>
                <w:b w:val="0"/>
                <w:sz w:val="20"/>
              </w:rPr>
              <w:t>, IV</w:t>
            </w:r>
          </w:p>
          <w:p w14:paraId="4ED0D73A" w14:textId="77777777" w:rsidR="00EB5351" w:rsidRPr="005534D6" w:rsidRDefault="00EB5351" w:rsidP="00EB5351">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3CDDA10A" w14:textId="7A5FEE64" w:rsidR="00EB5351" w:rsidRDefault="00EB5351" w:rsidP="00EB5351">
            <w:pPr>
              <w:pStyle w:val="Title"/>
              <w:jc w:val="left"/>
              <w:rPr>
                <w:rFonts w:ascii="Arial" w:eastAsia="Calibri" w:hAnsi="Arial" w:cs="Arial"/>
                <w:b w:val="0"/>
                <w:sz w:val="20"/>
              </w:rPr>
            </w:pPr>
            <w:r>
              <w:rPr>
                <w:rFonts w:ascii="Arial" w:eastAsia="Calibri" w:hAnsi="Arial" w:cs="Arial"/>
                <w:b w:val="0"/>
                <w:sz w:val="20"/>
              </w:rPr>
              <w:t xml:space="preserve">Group meets all requirements applicable to definition of “Group long-term care insurance” (a) - </w:t>
            </w:r>
            <w:r w:rsidRPr="00BC6531">
              <w:rPr>
                <w:rFonts w:ascii="Arial" w:eastAsia="Calibri" w:hAnsi="Arial" w:cs="Arial"/>
                <w:b w:val="0"/>
                <w:i/>
                <w:sz w:val="20"/>
              </w:rPr>
              <w:t>employer</w:t>
            </w:r>
            <w:r>
              <w:rPr>
                <w:rFonts w:ascii="Arial" w:eastAsia="Calibri" w:hAnsi="Arial" w:cs="Arial"/>
                <w:b w:val="0"/>
                <w:sz w:val="20"/>
              </w:rPr>
              <w:t xml:space="preserve">, (b) – </w:t>
            </w:r>
            <w:r w:rsidRPr="00BC6531">
              <w:rPr>
                <w:rFonts w:ascii="Arial" w:eastAsia="Calibri" w:hAnsi="Arial" w:cs="Arial"/>
                <w:b w:val="0"/>
                <w:i/>
                <w:sz w:val="20"/>
              </w:rPr>
              <w:t>professional trade, or occupational association</w:t>
            </w:r>
            <w:r>
              <w:rPr>
                <w:rFonts w:ascii="Arial" w:eastAsia="Calibri" w:hAnsi="Arial" w:cs="Arial"/>
                <w:b w:val="0"/>
                <w:sz w:val="20"/>
              </w:rPr>
              <w:t xml:space="preserve">, or (c) – </w:t>
            </w:r>
            <w:r w:rsidRPr="00BC6531">
              <w:rPr>
                <w:rFonts w:ascii="Arial" w:eastAsia="Calibri" w:hAnsi="Arial" w:cs="Arial"/>
                <w:b w:val="0"/>
                <w:i/>
                <w:sz w:val="20"/>
              </w:rPr>
              <w:t>associations/ or trust maintained for members of association</w:t>
            </w:r>
          </w:p>
        </w:tc>
        <w:tc>
          <w:tcPr>
            <w:tcW w:w="735" w:type="dxa"/>
            <w:tcBorders>
              <w:top w:val="single" w:sz="4" w:space="0" w:color="auto"/>
              <w:bottom w:val="single" w:sz="4" w:space="0" w:color="auto"/>
              <w:right w:val="single" w:sz="4" w:space="0" w:color="auto"/>
            </w:tcBorders>
            <w:shd w:val="clear" w:color="auto" w:fill="FFFFFF" w:themeFill="background1"/>
          </w:tcPr>
          <w:p w14:paraId="1D77D5BA" w14:textId="77777777" w:rsidR="00EB5351" w:rsidRDefault="00EB5351" w:rsidP="00EB5351">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94EF2ED" w14:textId="77777777" w:rsidR="00EB5351" w:rsidRDefault="00EB5351" w:rsidP="00EB5351">
            <w:pPr>
              <w:pStyle w:val="Title"/>
              <w:jc w:val="left"/>
              <w:rPr>
                <w:rFonts w:ascii="Arial" w:hAnsi="Arial" w:cs="Arial"/>
                <w:b w:val="0"/>
                <w:sz w:val="24"/>
                <w:szCs w:val="24"/>
              </w:rPr>
            </w:pPr>
          </w:p>
        </w:tc>
      </w:tr>
      <w:tr w:rsidR="00BC6531" w14:paraId="24B51269"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53988383" w14:textId="30CFC767" w:rsidR="00BC6531" w:rsidRDefault="00A62CA9" w:rsidP="00BC6531">
            <w:pPr>
              <w:pStyle w:val="Title"/>
              <w:jc w:val="left"/>
              <w:rPr>
                <w:rFonts w:ascii="Arial" w:hAnsi="Arial" w:cs="Arial"/>
                <w:b w:val="0"/>
                <w:sz w:val="20"/>
              </w:rPr>
            </w:pPr>
            <w:permStart w:id="790050770" w:edGrp="everyone" w:colFirst="3" w:colLast="3"/>
            <w:permStart w:id="330320006" w:edGrp="everyone" w:colFirst="4" w:colLast="4"/>
            <w:permEnd w:id="577377221"/>
            <w:permEnd w:id="1305806693"/>
            <w:r>
              <w:rPr>
                <w:rFonts w:ascii="Arial" w:hAnsi="Arial" w:cs="Arial"/>
                <w:b w:val="0"/>
                <w:sz w:val="20"/>
              </w:rPr>
              <w:t>Long-term Care</w:t>
            </w:r>
          </w:p>
        </w:tc>
        <w:tc>
          <w:tcPr>
            <w:tcW w:w="2070" w:type="dxa"/>
            <w:tcBorders>
              <w:top w:val="single" w:sz="4" w:space="0" w:color="auto"/>
              <w:bottom w:val="single" w:sz="4" w:space="0" w:color="auto"/>
            </w:tcBorders>
            <w:shd w:val="clear" w:color="auto" w:fill="FFFFFF" w:themeFill="background1"/>
          </w:tcPr>
          <w:p w14:paraId="1CFA13A1" w14:textId="1468B88F" w:rsidR="00BC6531" w:rsidRPr="005534D6" w:rsidRDefault="00BC6531" w:rsidP="00BC6531">
            <w:pPr>
              <w:pStyle w:val="Title"/>
              <w:jc w:val="left"/>
              <w:rPr>
                <w:rFonts w:ascii="Arial" w:hAnsi="Arial" w:cs="Arial"/>
                <w:b w:val="0"/>
                <w:sz w:val="20"/>
              </w:rPr>
            </w:pPr>
            <w:r w:rsidRPr="00150309">
              <w:rPr>
                <w:rFonts w:ascii="Arial" w:hAnsi="Arial" w:cs="Arial"/>
                <w:b w:val="0"/>
                <w:sz w:val="20"/>
              </w:rPr>
              <w:t xml:space="preserve">RSA 415-D:3, </w:t>
            </w:r>
            <w:r>
              <w:rPr>
                <w:rFonts w:ascii="Arial" w:hAnsi="Arial" w:cs="Arial"/>
                <w:b w:val="0"/>
                <w:sz w:val="20"/>
              </w:rPr>
              <w:t>V</w:t>
            </w:r>
          </w:p>
        </w:tc>
        <w:tc>
          <w:tcPr>
            <w:tcW w:w="9330" w:type="dxa"/>
            <w:tcBorders>
              <w:top w:val="single" w:sz="4" w:space="0" w:color="auto"/>
              <w:bottom w:val="single" w:sz="4" w:space="0" w:color="auto"/>
            </w:tcBorders>
            <w:shd w:val="clear" w:color="auto" w:fill="FFFFFF" w:themeFill="background1"/>
          </w:tcPr>
          <w:p w14:paraId="40CFD590" w14:textId="563DF2ED" w:rsidR="00BC6531" w:rsidRPr="005534D6" w:rsidRDefault="00BC6531" w:rsidP="00A62CA9">
            <w:pPr>
              <w:pStyle w:val="Title"/>
              <w:jc w:val="left"/>
              <w:rPr>
                <w:rFonts w:ascii="Arial" w:eastAsia="Calibri" w:hAnsi="Arial" w:cs="Arial"/>
                <w:b w:val="0"/>
                <w:sz w:val="20"/>
              </w:rPr>
            </w:pPr>
            <w:r w:rsidRPr="00BC6531">
              <w:rPr>
                <w:rFonts w:ascii="Arial" w:eastAsia="Calibri" w:hAnsi="Arial" w:cs="Arial"/>
                <w:b w:val="0"/>
                <w:sz w:val="20"/>
              </w:rPr>
              <w:t>"Long-term care insurance" means any insurance policy, group insurance certificate or rider advertised, marketed, offered, or designed to provide coverage for not less than 12 consecutive months for each covered person on an expense-incurred, indemnity, prepaid, or other basis, for one or more necessary or medically necessary diagnostic, preventive, therapeutic, rehabilitative, maintenance, or personal care services, provided in a setting other than an acute care unit of a hospital</w:t>
            </w:r>
            <w:r>
              <w:rPr>
                <w:rFonts w:ascii="Arial" w:eastAsia="Calibri" w:hAnsi="Arial" w:cs="Arial"/>
                <w:b w:val="0"/>
                <w:sz w:val="20"/>
              </w:rPr>
              <w:t xml:space="preserve">… See RSA 415-D:3, V for </w:t>
            </w:r>
            <w:r w:rsidR="00A62CA9">
              <w:rPr>
                <w:rFonts w:ascii="Arial" w:eastAsia="Calibri" w:hAnsi="Arial" w:cs="Arial"/>
                <w:b w:val="0"/>
                <w:sz w:val="20"/>
              </w:rPr>
              <w:t>entire definition</w:t>
            </w:r>
          </w:p>
        </w:tc>
        <w:tc>
          <w:tcPr>
            <w:tcW w:w="735" w:type="dxa"/>
            <w:tcBorders>
              <w:top w:val="single" w:sz="4" w:space="0" w:color="auto"/>
              <w:bottom w:val="single" w:sz="4" w:space="0" w:color="auto"/>
              <w:right w:val="single" w:sz="4" w:space="0" w:color="auto"/>
            </w:tcBorders>
            <w:shd w:val="clear" w:color="auto" w:fill="FFFFFF" w:themeFill="background1"/>
          </w:tcPr>
          <w:p w14:paraId="0040D97F" w14:textId="10318BFA" w:rsidR="00BC6531" w:rsidRDefault="00BC6531" w:rsidP="00BC6531">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52E48AFE" w14:textId="77777777" w:rsidR="00BC6531" w:rsidRDefault="00BC6531" w:rsidP="00BC6531">
            <w:pPr>
              <w:pStyle w:val="Title"/>
              <w:jc w:val="left"/>
              <w:rPr>
                <w:rFonts w:ascii="Arial" w:hAnsi="Arial" w:cs="Arial"/>
                <w:b w:val="0"/>
                <w:sz w:val="24"/>
                <w:szCs w:val="24"/>
              </w:rPr>
            </w:pPr>
          </w:p>
        </w:tc>
      </w:tr>
      <w:tr w:rsidR="00BC6531" w14:paraId="37AAD609"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0EC7F144" w14:textId="16519429" w:rsidR="00BC6531" w:rsidRDefault="00A62CA9" w:rsidP="00BC6531">
            <w:pPr>
              <w:pStyle w:val="Title"/>
              <w:jc w:val="left"/>
              <w:rPr>
                <w:rFonts w:ascii="Arial" w:hAnsi="Arial" w:cs="Arial"/>
                <w:b w:val="0"/>
                <w:sz w:val="20"/>
              </w:rPr>
            </w:pPr>
            <w:permStart w:id="44370680" w:edGrp="everyone" w:colFirst="3" w:colLast="3"/>
            <w:permStart w:id="669593336" w:edGrp="everyone" w:colFirst="4" w:colLast="4"/>
            <w:permEnd w:id="790050770"/>
            <w:permEnd w:id="330320006"/>
            <w:r>
              <w:rPr>
                <w:rFonts w:ascii="Arial" w:hAnsi="Arial" w:cs="Arial"/>
                <w:b w:val="0"/>
                <w:sz w:val="20"/>
              </w:rPr>
              <w:t>“Qualified” Long-term care</w:t>
            </w:r>
          </w:p>
        </w:tc>
        <w:tc>
          <w:tcPr>
            <w:tcW w:w="2070" w:type="dxa"/>
            <w:tcBorders>
              <w:top w:val="single" w:sz="4" w:space="0" w:color="auto"/>
              <w:bottom w:val="single" w:sz="4" w:space="0" w:color="auto"/>
            </w:tcBorders>
            <w:shd w:val="clear" w:color="auto" w:fill="FFFFFF" w:themeFill="background1"/>
          </w:tcPr>
          <w:p w14:paraId="277F7706" w14:textId="234B69C3" w:rsidR="00BC6531" w:rsidRPr="005534D6" w:rsidRDefault="00BC6531" w:rsidP="00BC6531">
            <w:pPr>
              <w:pStyle w:val="Title"/>
              <w:jc w:val="left"/>
              <w:rPr>
                <w:rFonts w:ascii="Arial" w:hAnsi="Arial" w:cs="Arial"/>
                <w:b w:val="0"/>
                <w:sz w:val="20"/>
              </w:rPr>
            </w:pPr>
            <w:r w:rsidRPr="00150309">
              <w:rPr>
                <w:rFonts w:ascii="Arial" w:hAnsi="Arial" w:cs="Arial"/>
                <w:b w:val="0"/>
                <w:sz w:val="20"/>
              </w:rPr>
              <w:t>RSA 415-D:3</w:t>
            </w:r>
            <w:r>
              <w:rPr>
                <w:rFonts w:ascii="Arial" w:hAnsi="Arial" w:cs="Arial"/>
                <w:b w:val="0"/>
                <w:sz w:val="20"/>
              </w:rPr>
              <w:t xml:space="preserve">, </w:t>
            </w:r>
            <w:r w:rsidRPr="00150309">
              <w:rPr>
                <w:rFonts w:ascii="Arial" w:hAnsi="Arial" w:cs="Arial"/>
                <w:b w:val="0"/>
                <w:sz w:val="20"/>
              </w:rPr>
              <w:t>V</w:t>
            </w:r>
            <w:r>
              <w:rPr>
                <w:rFonts w:ascii="Arial" w:hAnsi="Arial" w:cs="Arial"/>
                <w:b w:val="0"/>
                <w:sz w:val="20"/>
              </w:rPr>
              <w:t>II</w:t>
            </w:r>
          </w:p>
        </w:tc>
        <w:tc>
          <w:tcPr>
            <w:tcW w:w="9330" w:type="dxa"/>
            <w:tcBorders>
              <w:top w:val="single" w:sz="4" w:space="0" w:color="auto"/>
              <w:bottom w:val="single" w:sz="4" w:space="0" w:color="auto"/>
            </w:tcBorders>
            <w:shd w:val="clear" w:color="auto" w:fill="FFFFFF" w:themeFill="background1"/>
          </w:tcPr>
          <w:p w14:paraId="6005F94B" w14:textId="7E35EDF2" w:rsidR="00BC6531" w:rsidRPr="005534D6" w:rsidRDefault="00BC6531" w:rsidP="00BC6531">
            <w:pPr>
              <w:pStyle w:val="Title"/>
              <w:jc w:val="left"/>
              <w:rPr>
                <w:rFonts w:ascii="Arial" w:eastAsia="Calibri" w:hAnsi="Arial" w:cs="Arial"/>
                <w:b w:val="0"/>
                <w:sz w:val="20"/>
              </w:rPr>
            </w:pPr>
            <w:r w:rsidRPr="00BC6531">
              <w:rPr>
                <w:rFonts w:ascii="Arial" w:eastAsia="Calibri" w:hAnsi="Arial" w:cs="Arial"/>
                <w:b w:val="0"/>
                <w:sz w:val="20"/>
              </w:rPr>
              <w:t>"Qualified long-term care insurance contract" or "federally tax-qualified long-term care insurance contract" </w:t>
            </w:r>
            <w:r>
              <w:rPr>
                <w:rFonts w:ascii="Arial" w:eastAsia="Calibri" w:hAnsi="Arial" w:cs="Arial"/>
                <w:b w:val="0"/>
                <w:sz w:val="20"/>
              </w:rPr>
              <w:t>definition found at RSA 415-D:3, VII</w:t>
            </w:r>
          </w:p>
        </w:tc>
        <w:tc>
          <w:tcPr>
            <w:tcW w:w="735" w:type="dxa"/>
            <w:tcBorders>
              <w:top w:val="single" w:sz="4" w:space="0" w:color="auto"/>
              <w:bottom w:val="single" w:sz="4" w:space="0" w:color="auto"/>
              <w:right w:val="single" w:sz="4" w:space="0" w:color="auto"/>
            </w:tcBorders>
            <w:shd w:val="clear" w:color="auto" w:fill="FFFFFF" w:themeFill="background1"/>
          </w:tcPr>
          <w:p w14:paraId="6039A376" w14:textId="57D3BBF4" w:rsidR="00BC6531" w:rsidRDefault="00BC6531" w:rsidP="00BC6531">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E40D151" w14:textId="77777777" w:rsidR="00BC6531" w:rsidRDefault="00BC6531" w:rsidP="00BC6531">
            <w:pPr>
              <w:pStyle w:val="Title"/>
              <w:jc w:val="left"/>
              <w:rPr>
                <w:rFonts w:ascii="Arial" w:hAnsi="Arial" w:cs="Arial"/>
                <w:b w:val="0"/>
                <w:sz w:val="24"/>
                <w:szCs w:val="24"/>
              </w:rPr>
            </w:pPr>
          </w:p>
        </w:tc>
      </w:tr>
      <w:tr w:rsidR="00EB5351" w14:paraId="54BAD213" w14:textId="77777777" w:rsidTr="00AD3129">
        <w:tc>
          <w:tcPr>
            <w:tcW w:w="2137" w:type="dxa"/>
            <w:tcBorders>
              <w:top w:val="single" w:sz="4" w:space="0" w:color="auto"/>
              <w:left w:val="single" w:sz="4" w:space="0" w:color="auto"/>
              <w:bottom w:val="single" w:sz="4" w:space="0" w:color="auto"/>
            </w:tcBorders>
            <w:shd w:val="clear" w:color="auto" w:fill="auto"/>
          </w:tcPr>
          <w:p w14:paraId="322CEAD2" w14:textId="3445FAC0" w:rsidR="00EB5351" w:rsidRDefault="00EB5351" w:rsidP="00EB5351">
            <w:pPr>
              <w:pStyle w:val="Title"/>
              <w:jc w:val="left"/>
              <w:rPr>
                <w:rFonts w:ascii="Arial" w:hAnsi="Arial" w:cs="Arial"/>
                <w:b w:val="0"/>
                <w:sz w:val="20"/>
              </w:rPr>
            </w:pPr>
            <w:permStart w:id="237068217" w:edGrp="everyone" w:colFirst="3" w:colLast="3"/>
            <w:permStart w:id="1795900683" w:edGrp="everyone" w:colFirst="4" w:colLast="4"/>
            <w:permEnd w:id="44370680"/>
            <w:permEnd w:id="669593336"/>
            <w:r>
              <w:rPr>
                <w:rFonts w:ascii="Arial" w:hAnsi="Arial" w:cs="Arial"/>
                <w:b w:val="0"/>
                <w:sz w:val="20"/>
              </w:rPr>
              <w:t>Ins 3600 Definitions</w:t>
            </w:r>
          </w:p>
        </w:tc>
        <w:tc>
          <w:tcPr>
            <w:tcW w:w="2070" w:type="dxa"/>
            <w:tcBorders>
              <w:top w:val="single" w:sz="4" w:space="0" w:color="auto"/>
              <w:bottom w:val="single" w:sz="4" w:space="0" w:color="auto"/>
            </w:tcBorders>
            <w:shd w:val="clear" w:color="auto" w:fill="FFFFFF" w:themeFill="background1"/>
          </w:tcPr>
          <w:p w14:paraId="00394DB0" w14:textId="7BB16286" w:rsidR="00EB5351" w:rsidRPr="00150309" w:rsidRDefault="00EB5351" w:rsidP="00EB5351">
            <w:pPr>
              <w:pStyle w:val="Title"/>
              <w:jc w:val="left"/>
              <w:rPr>
                <w:rFonts w:ascii="Arial" w:hAnsi="Arial" w:cs="Arial"/>
                <w:b w:val="0"/>
                <w:sz w:val="20"/>
              </w:rPr>
            </w:pPr>
            <w:r w:rsidRPr="00B20A31">
              <w:rPr>
                <w:rFonts w:ascii="Arial" w:hAnsi="Arial" w:cs="Arial"/>
                <w:b w:val="0"/>
                <w:sz w:val="20"/>
              </w:rPr>
              <w:t>Ins 3601.04 </w:t>
            </w:r>
            <w:r>
              <w:rPr>
                <w:rFonts w:ascii="Arial" w:hAnsi="Arial" w:cs="Arial"/>
                <w:b w:val="0"/>
                <w:sz w:val="20"/>
              </w:rPr>
              <w:t>(a) – (q)</w:t>
            </w:r>
          </w:p>
        </w:tc>
        <w:tc>
          <w:tcPr>
            <w:tcW w:w="9330" w:type="dxa"/>
            <w:tcBorders>
              <w:top w:val="single" w:sz="4" w:space="0" w:color="auto"/>
              <w:bottom w:val="single" w:sz="4" w:space="0" w:color="auto"/>
            </w:tcBorders>
            <w:shd w:val="clear" w:color="auto" w:fill="FFFFFF" w:themeFill="background1"/>
          </w:tcPr>
          <w:p w14:paraId="316612C9" w14:textId="5F1DB985" w:rsidR="00EB5351" w:rsidRPr="00BC6531" w:rsidRDefault="00EB5351" w:rsidP="00EB5351">
            <w:pPr>
              <w:pStyle w:val="Title"/>
              <w:jc w:val="left"/>
              <w:rPr>
                <w:rFonts w:ascii="Arial" w:eastAsia="Calibri" w:hAnsi="Arial" w:cs="Arial"/>
                <w:b w:val="0"/>
                <w:sz w:val="20"/>
              </w:rPr>
            </w:pPr>
            <w:r w:rsidRPr="00B20A31">
              <w:rPr>
                <w:rFonts w:ascii="Arial" w:eastAsia="Calibri" w:hAnsi="Arial" w:cs="Arial"/>
                <w:b w:val="0"/>
                <w:sz w:val="20"/>
              </w:rPr>
              <w:t>Activities of daily living</w:t>
            </w:r>
            <w:r>
              <w:rPr>
                <w:rFonts w:ascii="Arial" w:eastAsia="Calibri" w:hAnsi="Arial" w:cs="Arial"/>
                <w:b w:val="0"/>
                <w:sz w:val="20"/>
              </w:rPr>
              <w:t xml:space="preserve">; Acute condition; Adult day care; </w:t>
            </w:r>
            <w:r w:rsidRPr="00B20A31">
              <w:rPr>
                <w:rFonts w:ascii="Arial" w:eastAsia="Calibri" w:hAnsi="Arial" w:cs="Arial"/>
                <w:b w:val="0"/>
                <w:sz w:val="20"/>
              </w:rPr>
              <w:t>Bathing</w:t>
            </w:r>
            <w:r>
              <w:rPr>
                <w:rFonts w:ascii="Arial" w:eastAsia="Calibri" w:hAnsi="Arial" w:cs="Arial"/>
                <w:b w:val="0"/>
                <w:sz w:val="20"/>
              </w:rPr>
              <w:t xml:space="preserve">; </w:t>
            </w:r>
            <w:r w:rsidRPr="00B20A31">
              <w:rPr>
                <w:rFonts w:ascii="Arial" w:eastAsia="Calibri" w:hAnsi="Arial" w:cs="Arial"/>
                <w:b w:val="0"/>
                <w:sz w:val="20"/>
              </w:rPr>
              <w:t>Cognitive impairment</w:t>
            </w:r>
            <w:r>
              <w:rPr>
                <w:rFonts w:ascii="Arial" w:eastAsia="Calibri" w:hAnsi="Arial" w:cs="Arial"/>
                <w:b w:val="0"/>
                <w:sz w:val="20"/>
              </w:rPr>
              <w:t xml:space="preserve">; Continence; Dressing; </w:t>
            </w:r>
            <w:r w:rsidRPr="00B20A31">
              <w:rPr>
                <w:rFonts w:ascii="Arial" w:eastAsia="Calibri" w:hAnsi="Arial" w:cs="Arial"/>
                <w:b w:val="0"/>
                <w:sz w:val="20"/>
              </w:rPr>
              <w:t>Eating</w:t>
            </w:r>
            <w:r>
              <w:rPr>
                <w:rFonts w:ascii="Arial" w:eastAsia="Calibri" w:hAnsi="Arial" w:cs="Arial"/>
                <w:b w:val="0"/>
                <w:sz w:val="20"/>
              </w:rPr>
              <w:t xml:space="preserve">; Hand-on assistance; Home health care services; mental or nervous disorder, personal care, skilled nursing care, etc.; toileting; transferring; standards for certain providers of services, e.g., skilling nursing facility, convalescent nursing home, etc. </w:t>
            </w:r>
          </w:p>
        </w:tc>
        <w:tc>
          <w:tcPr>
            <w:tcW w:w="735" w:type="dxa"/>
            <w:tcBorders>
              <w:top w:val="single" w:sz="4" w:space="0" w:color="auto"/>
              <w:bottom w:val="single" w:sz="4" w:space="0" w:color="auto"/>
              <w:right w:val="single" w:sz="4" w:space="0" w:color="auto"/>
            </w:tcBorders>
            <w:shd w:val="clear" w:color="auto" w:fill="FFFFFF" w:themeFill="background1"/>
          </w:tcPr>
          <w:p w14:paraId="33EB6531" w14:textId="77777777" w:rsidR="00EB5351" w:rsidRDefault="00EB5351" w:rsidP="00EB5351">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6895C531" w14:textId="77777777" w:rsidR="00EB5351" w:rsidRDefault="00EB5351" w:rsidP="00EB5351">
            <w:pPr>
              <w:pStyle w:val="Title"/>
              <w:jc w:val="left"/>
              <w:rPr>
                <w:rFonts w:ascii="Arial" w:hAnsi="Arial" w:cs="Arial"/>
                <w:b w:val="0"/>
                <w:sz w:val="24"/>
                <w:szCs w:val="24"/>
              </w:rPr>
            </w:pPr>
          </w:p>
        </w:tc>
      </w:tr>
      <w:tr w:rsidR="008F79A8" w14:paraId="0DF87282"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4B614365" w14:textId="352B83FB" w:rsidR="008F79A8" w:rsidRDefault="00CC3E56" w:rsidP="00D26343">
            <w:pPr>
              <w:pStyle w:val="Title"/>
              <w:jc w:val="left"/>
              <w:rPr>
                <w:rFonts w:ascii="Arial" w:hAnsi="Arial" w:cs="Arial"/>
                <w:b w:val="0"/>
                <w:sz w:val="20"/>
              </w:rPr>
            </w:pPr>
            <w:permStart w:id="1350916000" w:edGrp="everyone" w:colFirst="3" w:colLast="3"/>
            <w:permStart w:id="579028803" w:edGrp="everyone" w:colFirst="4" w:colLast="4"/>
            <w:permEnd w:id="237068217"/>
            <w:permEnd w:id="1795900683"/>
            <w:r>
              <w:rPr>
                <w:rFonts w:ascii="Arial" w:hAnsi="Arial" w:cs="Arial"/>
                <w:b w:val="0"/>
                <w:sz w:val="20"/>
              </w:rPr>
              <w:t>Benefit Triggers</w:t>
            </w:r>
          </w:p>
        </w:tc>
        <w:tc>
          <w:tcPr>
            <w:tcW w:w="2070" w:type="dxa"/>
            <w:tcBorders>
              <w:top w:val="single" w:sz="4" w:space="0" w:color="auto"/>
              <w:bottom w:val="single" w:sz="4" w:space="0" w:color="auto"/>
            </w:tcBorders>
            <w:shd w:val="clear" w:color="auto" w:fill="FFFFFF" w:themeFill="background1"/>
          </w:tcPr>
          <w:p w14:paraId="6D635FE4" w14:textId="65AA9473" w:rsidR="008F79A8" w:rsidRPr="005534D6" w:rsidRDefault="00BC6531" w:rsidP="00D26343">
            <w:pPr>
              <w:pStyle w:val="Title"/>
              <w:jc w:val="left"/>
              <w:rPr>
                <w:rFonts w:ascii="Arial" w:hAnsi="Arial" w:cs="Arial"/>
                <w:b w:val="0"/>
                <w:sz w:val="20"/>
              </w:rPr>
            </w:pPr>
            <w:r>
              <w:rPr>
                <w:rFonts w:ascii="Arial" w:hAnsi="Arial" w:cs="Arial"/>
                <w:b w:val="0"/>
                <w:sz w:val="20"/>
              </w:rPr>
              <w:t>Ins 3601.03 (a)</w:t>
            </w:r>
          </w:p>
        </w:tc>
        <w:tc>
          <w:tcPr>
            <w:tcW w:w="9330" w:type="dxa"/>
            <w:tcBorders>
              <w:top w:val="single" w:sz="4" w:space="0" w:color="auto"/>
              <w:bottom w:val="single" w:sz="4" w:space="0" w:color="auto"/>
            </w:tcBorders>
            <w:shd w:val="clear" w:color="auto" w:fill="FFFFFF" w:themeFill="background1"/>
          </w:tcPr>
          <w:p w14:paraId="55D28433" w14:textId="77777777" w:rsidR="00BC6531" w:rsidRPr="00BC6531" w:rsidRDefault="00BC6531" w:rsidP="00BC6531">
            <w:pPr>
              <w:pStyle w:val="Title"/>
              <w:jc w:val="left"/>
              <w:rPr>
                <w:rFonts w:ascii="Arial" w:eastAsia="Calibri" w:hAnsi="Arial" w:cs="Arial"/>
                <w:b w:val="0"/>
                <w:sz w:val="20"/>
              </w:rPr>
            </w:pPr>
            <w:r w:rsidRPr="00BC6531">
              <w:rPr>
                <w:rFonts w:ascii="Arial" w:eastAsia="Calibri" w:hAnsi="Arial" w:cs="Arial"/>
                <w:b w:val="0"/>
                <w:sz w:val="20"/>
              </w:rPr>
              <w:t>"Benefit trigger", for the purposes of independent review, means a contractual provision in the insured's policy of long-term care insurance conditioning the payment of benefits on a determination of the insured's ability to perform activities of daily living and on cognitive impairment.  </w:t>
            </w:r>
          </w:p>
          <w:p w14:paraId="1862A4BE" w14:textId="749744D7" w:rsidR="008F79A8" w:rsidRPr="00BC6531" w:rsidRDefault="00BC6531" w:rsidP="00BC6531">
            <w:pPr>
              <w:pStyle w:val="Title"/>
              <w:jc w:val="left"/>
              <w:rPr>
                <w:rFonts w:ascii="Arial" w:eastAsia="Calibri" w:hAnsi="Arial" w:cs="Arial"/>
                <w:b w:val="0"/>
                <w:sz w:val="20"/>
              </w:rPr>
            </w:pPr>
            <w:r w:rsidRPr="00BC6531">
              <w:rPr>
                <w:rFonts w:ascii="Arial" w:eastAsia="Calibri" w:hAnsi="Arial" w:cs="Arial"/>
                <w:b w:val="0"/>
                <w:sz w:val="20"/>
              </w:rPr>
              <w:lastRenderedPageBreak/>
              <w:t>For purposes of a tax-qualified long-term care insurance contract, as defined in section 7702B of the Internal Revenue Code of 1986, as amended, "benefit trigger" shall include a determination by a licensed health care practitioner that an insured is a chronically ill individual</w:t>
            </w:r>
          </w:p>
        </w:tc>
        <w:tc>
          <w:tcPr>
            <w:tcW w:w="735" w:type="dxa"/>
            <w:tcBorders>
              <w:top w:val="single" w:sz="4" w:space="0" w:color="auto"/>
              <w:bottom w:val="single" w:sz="4" w:space="0" w:color="auto"/>
              <w:right w:val="single" w:sz="4" w:space="0" w:color="auto"/>
            </w:tcBorders>
            <w:shd w:val="clear" w:color="auto" w:fill="FFFFFF" w:themeFill="background1"/>
          </w:tcPr>
          <w:p w14:paraId="1B56CAB1" w14:textId="009009E1" w:rsidR="008F79A8" w:rsidRDefault="008F79A8" w:rsidP="00D2634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6BAAAE95" w14:textId="77777777" w:rsidR="008F79A8" w:rsidRDefault="008F79A8" w:rsidP="00D26343">
            <w:pPr>
              <w:pStyle w:val="Title"/>
              <w:jc w:val="left"/>
              <w:rPr>
                <w:rFonts w:ascii="Arial" w:hAnsi="Arial" w:cs="Arial"/>
                <w:b w:val="0"/>
                <w:sz w:val="24"/>
                <w:szCs w:val="24"/>
              </w:rPr>
            </w:pPr>
          </w:p>
        </w:tc>
      </w:tr>
      <w:tr w:rsidR="001974D1" w14:paraId="495E0A14" w14:textId="77777777" w:rsidTr="00FA7181">
        <w:tc>
          <w:tcPr>
            <w:tcW w:w="2137" w:type="dxa"/>
            <w:tcBorders>
              <w:top w:val="single" w:sz="4" w:space="0" w:color="auto"/>
              <w:left w:val="single" w:sz="4" w:space="0" w:color="auto"/>
              <w:bottom w:val="single" w:sz="4" w:space="0" w:color="auto"/>
            </w:tcBorders>
            <w:shd w:val="clear" w:color="auto" w:fill="BDD6EE" w:themeFill="accent1" w:themeFillTint="66"/>
          </w:tcPr>
          <w:p w14:paraId="69E5291B" w14:textId="0175D054" w:rsidR="001974D1" w:rsidRDefault="00FA7181" w:rsidP="001974D1">
            <w:pPr>
              <w:pStyle w:val="Title"/>
              <w:jc w:val="left"/>
              <w:rPr>
                <w:rFonts w:ascii="Arial" w:hAnsi="Arial" w:cs="Arial"/>
                <w:b w:val="0"/>
                <w:sz w:val="20"/>
              </w:rPr>
            </w:pPr>
            <w:permStart w:id="1457678631" w:edGrp="everyone" w:colFirst="3" w:colLast="3"/>
            <w:permStart w:id="1323447004" w:edGrp="everyone" w:colFirst="4" w:colLast="4"/>
            <w:permEnd w:id="1350916000"/>
            <w:permEnd w:id="579028803"/>
            <w:r w:rsidRPr="00FA7181">
              <w:rPr>
                <w:rFonts w:ascii="Arial" w:hAnsi="Arial" w:cs="Arial"/>
                <w:b w:val="0"/>
                <w:sz w:val="20"/>
              </w:rPr>
              <w:t>General Policy Provisions</w:t>
            </w:r>
          </w:p>
        </w:tc>
        <w:tc>
          <w:tcPr>
            <w:tcW w:w="2070" w:type="dxa"/>
            <w:tcBorders>
              <w:top w:val="single" w:sz="4" w:space="0" w:color="auto"/>
              <w:bottom w:val="single" w:sz="4" w:space="0" w:color="auto"/>
            </w:tcBorders>
            <w:shd w:val="clear" w:color="auto" w:fill="FFFFFF" w:themeFill="background1"/>
          </w:tcPr>
          <w:p w14:paraId="1766EEC4" w14:textId="101C29E8" w:rsidR="001974D1" w:rsidRPr="005534D6" w:rsidRDefault="001974D1" w:rsidP="001974D1">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62E295A4" w14:textId="249D5CB2" w:rsidR="001974D1" w:rsidRPr="005534D6" w:rsidRDefault="001974D1" w:rsidP="001974D1">
            <w:pPr>
              <w:pStyle w:val="Title"/>
              <w:jc w:val="left"/>
              <w:rPr>
                <w:rFonts w:ascii="Arial" w:eastAsia="Calibri"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29939683" w14:textId="2E7D9196" w:rsidR="001974D1" w:rsidRDefault="001974D1" w:rsidP="001974D1">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E01E294" w14:textId="77777777" w:rsidR="001974D1" w:rsidRDefault="001974D1" w:rsidP="001974D1">
            <w:pPr>
              <w:pStyle w:val="Title"/>
              <w:jc w:val="left"/>
              <w:rPr>
                <w:rFonts w:ascii="Arial" w:hAnsi="Arial" w:cs="Arial"/>
                <w:b w:val="0"/>
                <w:sz w:val="24"/>
                <w:szCs w:val="24"/>
              </w:rPr>
            </w:pPr>
          </w:p>
        </w:tc>
      </w:tr>
      <w:tr w:rsidR="00AD3129" w14:paraId="5F9CF978" w14:textId="77777777" w:rsidTr="00AD3129">
        <w:tc>
          <w:tcPr>
            <w:tcW w:w="2137" w:type="dxa"/>
            <w:tcBorders>
              <w:top w:val="single" w:sz="4" w:space="0" w:color="auto"/>
              <w:left w:val="single" w:sz="4" w:space="0" w:color="auto"/>
              <w:bottom w:val="single" w:sz="4" w:space="0" w:color="auto"/>
            </w:tcBorders>
            <w:shd w:val="clear" w:color="auto" w:fill="auto"/>
          </w:tcPr>
          <w:p w14:paraId="0F60034C" w14:textId="5B10AD9F" w:rsidR="00AD3129" w:rsidRPr="00FA7181" w:rsidRDefault="00AD3129" w:rsidP="00AD3129">
            <w:pPr>
              <w:pStyle w:val="Title"/>
              <w:jc w:val="left"/>
              <w:rPr>
                <w:rFonts w:ascii="Arial" w:hAnsi="Arial" w:cs="Arial"/>
                <w:b w:val="0"/>
                <w:sz w:val="20"/>
              </w:rPr>
            </w:pPr>
            <w:permStart w:id="1428123036" w:edGrp="everyone" w:colFirst="3" w:colLast="3"/>
            <w:permStart w:id="1464096318" w:edGrp="everyone" w:colFirst="4" w:colLast="4"/>
            <w:permEnd w:id="1457678631"/>
            <w:permEnd w:id="1323447004"/>
            <w:r w:rsidRPr="0084577F">
              <w:rPr>
                <w:rFonts w:ascii="Arial" w:hAnsi="Arial" w:cs="Arial"/>
                <w:b w:val="0"/>
                <w:bCs/>
                <w:sz w:val="20"/>
              </w:rPr>
              <w:t>Cancella</w:t>
            </w:r>
            <w:r>
              <w:rPr>
                <w:rFonts w:ascii="Arial" w:hAnsi="Arial" w:cs="Arial"/>
                <w:b w:val="0"/>
                <w:bCs/>
                <w:sz w:val="20"/>
              </w:rPr>
              <w:t xml:space="preserve">tion </w:t>
            </w:r>
            <w:r w:rsidR="004728EB">
              <w:rPr>
                <w:rFonts w:ascii="Arial" w:hAnsi="Arial" w:cs="Arial"/>
                <w:b w:val="0"/>
                <w:bCs/>
                <w:sz w:val="20"/>
              </w:rPr>
              <w:t>-I</w:t>
            </w:r>
            <w:r>
              <w:rPr>
                <w:rFonts w:ascii="Arial" w:hAnsi="Arial" w:cs="Arial"/>
                <w:b w:val="0"/>
                <w:bCs/>
                <w:sz w:val="20"/>
              </w:rPr>
              <w:t xml:space="preserve"> Individual Policy</w:t>
            </w:r>
          </w:p>
        </w:tc>
        <w:tc>
          <w:tcPr>
            <w:tcW w:w="2070" w:type="dxa"/>
            <w:tcBorders>
              <w:top w:val="single" w:sz="4" w:space="0" w:color="auto"/>
              <w:bottom w:val="single" w:sz="4" w:space="0" w:color="auto"/>
            </w:tcBorders>
            <w:shd w:val="clear" w:color="auto" w:fill="auto"/>
          </w:tcPr>
          <w:p w14:paraId="7B255C23" w14:textId="42D71F2C" w:rsidR="00AD3129" w:rsidRDefault="00AD3129" w:rsidP="00AD3129">
            <w:pPr>
              <w:pStyle w:val="Title"/>
              <w:jc w:val="left"/>
              <w:rPr>
                <w:rFonts w:ascii="Arial" w:hAnsi="Arial" w:cs="Arial"/>
                <w:b w:val="0"/>
                <w:sz w:val="20"/>
              </w:rPr>
            </w:pPr>
            <w:r>
              <w:rPr>
                <w:rFonts w:ascii="Arial" w:hAnsi="Arial" w:cs="Arial"/>
                <w:b w:val="0"/>
                <w:sz w:val="20"/>
              </w:rPr>
              <w:t>RSA 415-D:6, I</w:t>
            </w:r>
          </w:p>
          <w:p w14:paraId="716B2A69" w14:textId="06BFAFE2" w:rsidR="00AD3129" w:rsidRPr="002820B9" w:rsidRDefault="00AD3129" w:rsidP="00AD3129">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3746FA00" w14:textId="1D9C34F3" w:rsidR="00AD3129" w:rsidRPr="00A42857" w:rsidRDefault="00AD3129" w:rsidP="00AD3129">
            <w:pPr>
              <w:pStyle w:val="Title"/>
              <w:jc w:val="left"/>
              <w:rPr>
                <w:rFonts w:ascii="Arial" w:eastAsia="Calibri" w:hAnsi="Arial" w:cs="Arial"/>
                <w:b w:val="0"/>
                <w:sz w:val="20"/>
              </w:rPr>
            </w:pPr>
            <w:r w:rsidRPr="0084577F">
              <w:rPr>
                <w:rFonts w:ascii="Arial" w:hAnsi="Arial" w:cs="Arial"/>
                <w:b w:val="0"/>
                <w:sz w:val="20"/>
              </w:rPr>
              <w:t>I. An individual long-term care insurance policy shall not be cancelled, refused renewal, or otherwise terminated by the insurer, except where the required premium has not been paid by or on behalf of the insured</w:t>
            </w:r>
            <w:r>
              <w:rPr>
                <w:rFonts w:ascii="Arial" w:hAnsi="Arial" w:cs="Arial"/>
                <w:b w:val="0"/>
                <w:sz w:val="20"/>
              </w:rPr>
              <w:t>….</w:t>
            </w:r>
          </w:p>
        </w:tc>
        <w:tc>
          <w:tcPr>
            <w:tcW w:w="735" w:type="dxa"/>
            <w:tcBorders>
              <w:top w:val="single" w:sz="4" w:space="0" w:color="auto"/>
              <w:bottom w:val="single" w:sz="4" w:space="0" w:color="auto"/>
              <w:right w:val="single" w:sz="4" w:space="0" w:color="auto"/>
            </w:tcBorders>
            <w:shd w:val="clear" w:color="auto" w:fill="FFFFFF" w:themeFill="background1"/>
          </w:tcPr>
          <w:p w14:paraId="38F1B595" w14:textId="77777777" w:rsidR="00AD3129" w:rsidRDefault="00AD3129" w:rsidP="00AD3129">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2BCFD7F7" w14:textId="77777777" w:rsidR="00AD3129" w:rsidRDefault="00AD3129" w:rsidP="00AD3129">
            <w:pPr>
              <w:pStyle w:val="Title"/>
              <w:jc w:val="left"/>
              <w:rPr>
                <w:rFonts w:ascii="Arial" w:hAnsi="Arial" w:cs="Arial"/>
                <w:b w:val="0"/>
                <w:sz w:val="24"/>
                <w:szCs w:val="24"/>
              </w:rPr>
            </w:pPr>
          </w:p>
        </w:tc>
      </w:tr>
      <w:tr w:rsidR="00EB5351" w14:paraId="35713D8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058D94D0" w14:textId="21E70B2B" w:rsidR="00EB5351" w:rsidRDefault="00EB5351" w:rsidP="00EB5351">
            <w:pPr>
              <w:pStyle w:val="Title"/>
              <w:jc w:val="left"/>
              <w:rPr>
                <w:rFonts w:ascii="Arial" w:hAnsi="Arial" w:cs="Arial"/>
                <w:b w:val="0"/>
                <w:sz w:val="20"/>
              </w:rPr>
            </w:pPr>
            <w:permStart w:id="868093710" w:edGrp="everyone" w:colFirst="3" w:colLast="3"/>
            <w:permStart w:id="1593914880" w:edGrp="everyone" w:colFirst="4" w:colLast="4"/>
            <w:permEnd w:id="1428123036"/>
            <w:permEnd w:id="1464096318"/>
            <w:r>
              <w:rPr>
                <w:rFonts w:ascii="Arial" w:hAnsi="Arial" w:cs="Arial"/>
                <w:b w:val="0"/>
                <w:sz w:val="20"/>
              </w:rPr>
              <w:t>Cancellation - Group</w:t>
            </w:r>
          </w:p>
        </w:tc>
        <w:tc>
          <w:tcPr>
            <w:tcW w:w="2070" w:type="dxa"/>
            <w:tcBorders>
              <w:top w:val="single" w:sz="4" w:space="0" w:color="auto"/>
              <w:bottom w:val="single" w:sz="4" w:space="0" w:color="auto"/>
            </w:tcBorders>
            <w:shd w:val="clear" w:color="auto" w:fill="FFFFFF" w:themeFill="background1"/>
          </w:tcPr>
          <w:p w14:paraId="116AB645" w14:textId="77777777" w:rsidR="00AD3129" w:rsidRDefault="00EB5351" w:rsidP="00EB5351">
            <w:pPr>
              <w:pStyle w:val="Title"/>
              <w:jc w:val="left"/>
              <w:rPr>
                <w:rFonts w:ascii="Arial" w:hAnsi="Arial" w:cs="Arial"/>
                <w:b w:val="0"/>
                <w:sz w:val="20"/>
              </w:rPr>
            </w:pPr>
            <w:r>
              <w:rPr>
                <w:rFonts w:ascii="Arial" w:hAnsi="Arial" w:cs="Arial"/>
                <w:b w:val="0"/>
                <w:sz w:val="20"/>
              </w:rPr>
              <w:t>RSA 415-D:6</w:t>
            </w:r>
            <w:r w:rsidR="00AD3129">
              <w:rPr>
                <w:rFonts w:ascii="Arial" w:hAnsi="Arial" w:cs="Arial"/>
                <w:b w:val="0"/>
                <w:sz w:val="20"/>
              </w:rPr>
              <w:t>, II</w:t>
            </w:r>
          </w:p>
          <w:p w14:paraId="5935534D" w14:textId="6A6CB63A" w:rsidR="00EB5351" w:rsidRDefault="00EB5351" w:rsidP="00EB5351">
            <w:pPr>
              <w:pStyle w:val="Title"/>
              <w:jc w:val="left"/>
              <w:rPr>
                <w:rFonts w:ascii="Arial" w:hAnsi="Arial" w:cs="Arial"/>
                <w:b w:val="0"/>
                <w:sz w:val="20"/>
              </w:rPr>
            </w:pPr>
            <w:r>
              <w:rPr>
                <w:rFonts w:ascii="Arial" w:hAnsi="Arial" w:cs="Arial"/>
                <w:b w:val="0"/>
                <w:sz w:val="20"/>
              </w:rPr>
              <w:t>and</w:t>
            </w:r>
          </w:p>
          <w:p w14:paraId="2392AD13" w14:textId="35ED7ECC" w:rsidR="00EB5351" w:rsidRDefault="00EB5351" w:rsidP="00EB5351">
            <w:pPr>
              <w:pStyle w:val="Title"/>
              <w:jc w:val="left"/>
              <w:rPr>
                <w:rFonts w:ascii="Arial" w:hAnsi="Arial" w:cs="Arial"/>
                <w:b w:val="0"/>
                <w:sz w:val="20"/>
              </w:rPr>
            </w:pPr>
            <w:r>
              <w:rPr>
                <w:rFonts w:ascii="Arial" w:hAnsi="Arial" w:cs="Arial"/>
                <w:b w:val="0"/>
                <w:sz w:val="20"/>
              </w:rPr>
              <w:t>Ins 3601.05 (d)(1)</w:t>
            </w:r>
          </w:p>
        </w:tc>
        <w:tc>
          <w:tcPr>
            <w:tcW w:w="9330" w:type="dxa"/>
            <w:tcBorders>
              <w:top w:val="single" w:sz="4" w:space="0" w:color="auto"/>
              <w:bottom w:val="single" w:sz="4" w:space="0" w:color="auto"/>
            </w:tcBorders>
            <w:shd w:val="clear" w:color="auto" w:fill="FFFFFF" w:themeFill="background1"/>
          </w:tcPr>
          <w:p w14:paraId="4D067FA4" w14:textId="1E1F7D04" w:rsidR="00EB5351" w:rsidRPr="005534D6" w:rsidRDefault="00EB5351" w:rsidP="00EB5351">
            <w:pPr>
              <w:pStyle w:val="Title"/>
              <w:jc w:val="left"/>
              <w:rPr>
                <w:rFonts w:ascii="Arial" w:hAnsi="Arial" w:cs="Arial"/>
                <w:b w:val="0"/>
                <w:sz w:val="20"/>
              </w:rPr>
            </w:pPr>
            <w:r w:rsidRPr="00F53295">
              <w:rPr>
                <w:rFonts w:ascii="Arial" w:hAnsi="Arial" w:cs="Arial"/>
                <w:b w:val="0"/>
                <w:sz w:val="20"/>
              </w:rPr>
              <w:t>II. If a group policy is cancelled, refused renewal or terminated by either the insurer or the policyholder, each certificate holder shall be entitled to have issued to him or her an individual policy or replacement group certificate of insurance providing benefits equivalent to those enjoyed by the certificate holder under the group policy from which conversion is made. Such policy or certificate shall be issued by the insurer without evidence of insurability, provided the certificate holder makes application for the policy and pays the monthly premium within 30 days after receiving written notice of such cancellation, refusal to renew, or termination. No long-term care insurance policy or certificate shall contain a provision establishing a new waiting period in the event existing coverage is converted to or replaced by a new form or another form within the same company, except with respect to an increase in benefits voluntarily selected by the insured individual or group policyholder.</w:t>
            </w:r>
          </w:p>
        </w:tc>
        <w:tc>
          <w:tcPr>
            <w:tcW w:w="735" w:type="dxa"/>
            <w:tcBorders>
              <w:top w:val="single" w:sz="4" w:space="0" w:color="auto"/>
              <w:bottom w:val="single" w:sz="4" w:space="0" w:color="auto"/>
              <w:right w:val="single" w:sz="4" w:space="0" w:color="auto"/>
            </w:tcBorders>
            <w:shd w:val="clear" w:color="auto" w:fill="FFFFFF" w:themeFill="background1"/>
          </w:tcPr>
          <w:p w14:paraId="0D5B8E96" w14:textId="3722BDB8" w:rsidR="00EB5351" w:rsidRDefault="00EB5351" w:rsidP="00EB5351">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0C79BDC1" w14:textId="77777777" w:rsidR="00EB5351" w:rsidRDefault="00EB5351" w:rsidP="00EB5351">
            <w:pPr>
              <w:pStyle w:val="Title"/>
              <w:jc w:val="left"/>
              <w:rPr>
                <w:rFonts w:ascii="Arial" w:hAnsi="Arial" w:cs="Arial"/>
                <w:b w:val="0"/>
                <w:sz w:val="24"/>
                <w:szCs w:val="24"/>
              </w:rPr>
            </w:pPr>
          </w:p>
        </w:tc>
      </w:tr>
      <w:tr w:rsidR="00AD3129" w14:paraId="3D4278D0" w14:textId="77777777" w:rsidTr="00AD3129">
        <w:tc>
          <w:tcPr>
            <w:tcW w:w="2137" w:type="dxa"/>
            <w:tcBorders>
              <w:top w:val="single" w:sz="4" w:space="0" w:color="auto"/>
              <w:left w:val="single" w:sz="4" w:space="0" w:color="auto"/>
              <w:bottom w:val="single" w:sz="4" w:space="0" w:color="auto"/>
            </w:tcBorders>
            <w:shd w:val="clear" w:color="auto" w:fill="FFFFFF" w:themeFill="background1"/>
          </w:tcPr>
          <w:p w14:paraId="5B798847" w14:textId="6F334BF3" w:rsidR="00AD3129" w:rsidRDefault="00AD3129" w:rsidP="00AD3129">
            <w:pPr>
              <w:pStyle w:val="Title"/>
              <w:jc w:val="left"/>
              <w:rPr>
                <w:rFonts w:ascii="Arial" w:hAnsi="Arial" w:cs="Arial"/>
                <w:b w:val="0"/>
                <w:sz w:val="20"/>
              </w:rPr>
            </w:pPr>
            <w:permStart w:id="953315163" w:edGrp="everyone" w:colFirst="3" w:colLast="3"/>
            <w:permStart w:id="645208509" w:edGrp="everyone" w:colFirst="4" w:colLast="4"/>
            <w:permEnd w:id="868093710"/>
            <w:permEnd w:id="1593914880"/>
            <w:r>
              <w:rPr>
                <w:rFonts w:ascii="Arial" w:hAnsi="Arial" w:cs="Arial"/>
                <w:b w:val="0"/>
                <w:sz w:val="20"/>
              </w:rPr>
              <w:t>Continuation and Conversion</w:t>
            </w:r>
          </w:p>
        </w:tc>
        <w:tc>
          <w:tcPr>
            <w:tcW w:w="2070" w:type="dxa"/>
            <w:tcBorders>
              <w:top w:val="single" w:sz="4" w:space="0" w:color="auto"/>
              <w:bottom w:val="single" w:sz="4" w:space="0" w:color="auto"/>
            </w:tcBorders>
            <w:shd w:val="clear" w:color="auto" w:fill="FFFFFF" w:themeFill="background1"/>
          </w:tcPr>
          <w:p w14:paraId="606DF571" w14:textId="77777777" w:rsidR="00AD3129" w:rsidRDefault="00AD3129" w:rsidP="00AD3129">
            <w:pPr>
              <w:pStyle w:val="Title"/>
              <w:jc w:val="left"/>
              <w:rPr>
                <w:rFonts w:ascii="Arial" w:hAnsi="Arial" w:cs="Arial"/>
                <w:b w:val="0"/>
                <w:sz w:val="20"/>
              </w:rPr>
            </w:pPr>
            <w:r w:rsidRPr="003D7C80">
              <w:rPr>
                <w:rFonts w:ascii="Arial" w:hAnsi="Arial" w:cs="Arial"/>
                <w:b w:val="0"/>
                <w:sz w:val="20"/>
              </w:rPr>
              <w:t>Ins 3601.05 (</w:t>
            </w:r>
            <w:r>
              <w:rPr>
                <w:rFonts w:ascii="Arial" w:hAnsi="Arial" w:cs="Arial"/>
                <w:b w:val="0"/>
                <w:sz w:val="20"/>
              </w:rPr>
              <w:t>d</w:t>
            </w:r>
            <w:r w:rsidRPr="003D7C80">
              <w:rPr>
                <w:rFonts w:ascii="Arial" w:hAnsi="Arial" w:cs="Arial"/>
                <w:b w:val="0"/>
                <w:sz w:val="20"/>
              </w:rPr>
              <w:t>)</w:t>
            </w:r>
            <w:r>
              <w:rPr>
                <w:rFonts w:ascii="Arial" w:hAnsi="Arial" w:cs="Arial"/>
                <w:b w:val="0"/>
                <w:sz w:val="20"/>
              </w:rPr>
              <w:t xml:space="preserve"> (1)</w:t>
            </w:r>
          </w:p>
        </w:tc>
        <w:tc>
          <w:tcPr>
            <w:tcW w:w="9330" w:type="dxa"/>
            <w:tcBorders>
              <w:top w:val="single" w:sz="4" w:space="0" w:color="auto"/>
              <w:left w:val="single" w:sz="4" w:space="0" w:color="auto"/>
              <w:bottom w:val="single" w:sz="4" w:space="0" w:color="auto"/>
            </w:tcBorders>
            <w:shd w:val="clear" w:color="auto" w:fill="FFFFFF" w:themeFill="background1"/>
          </w:tcPr>
          <w:p w14:paraId="756DCE3C" w14:textId="77777777" w:rsidR="00AD3129" w:rsidRPr="00B20A31" w:rsidRDefault="00AD3129" w:rsidP="00AD3129">
            <w:pPr>
              <w:pStyle w:val="Title"/>
              <w:jc w:val="left"/>
              <w:rPr>
                <w:rFonts w:ascii="Arial" w:eastAsia="Calibri" w:hAnsi="Arial" w:cs="Arial"/>
                <w:b w:val="0"/>
                <w:sz w:val="20"/>
              </w:rPr>
            </w:pPr>
            <w:r w:rsidRPr="00AD3129">
              <w:rPr>
                <w:rFonts w:ascii="Arial" w:eastAsia="Calibri" w:hAnsi="Arial" w:cs="Arial"/>
                <w:b w:val="0"/>
                <w:sz w:val="20"/>
              </w:rPr>
              <w:t>(1)  Group long-term care insurance issued in this state on or after the effective date of this section shall provide covered individuals with a basis for continuation or conversion of coverage.</w:t>
            </w:r>
          </w:p>
        </w:tc>
        <w:tc>
          <w:tcPr>
            <w:tcW w:w="735" w:type="dxa"/>
            <w:tcBorders>
              <w:top w:val="single" w:sz="4" w:space="0" w:color="auto"/>
              <w:bottom w:val="single" w:sz="4" w:space="0" w:color="auto"/>
              <w:right w:val="single" w:sz="4" w:space="0" w:color="auto"/>
            </w:tcBorders>
            <w:shd w:val="clear" w:color="auto" w:fill="FFFFFF" w:themeFill="background1"/>
          </w:tcPr>
          <w:p w14:paraId="108DBA01" w14:textId="01AA779E" w:rsidR="00AD3129" w:rsidRDefault="00AD3129" w:rsidP="00AD3129">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2825628D" w14:textId="77777777" w:rsidR="00AD3129" w:rsidRDefault="00AD3129" w:rsidP="00AD3129">
            <w:pPr>
              <w:pStyle w:val="Title"/>
              <w:jc w:val="left"/>
              <w:rPr>
                <w:rFonts w:ascii="Arial" w:hAnsi="Arial" w:cs="Arial"/>
                <w:b w:val="0"/>
                <w:sz w:val="24"/>
                <w:szCs w:val="24"/>
              </w:rPr>
            </w:pPr>
          </w:p>
        </w:tc>
      </w:tr>
      <w:tr w:rsidR="0055575D" w14:paraId="657838C8" w14:textId="77777777" w:rsidTr="00AD3129">
        <w:tc>
          <w:tcPr>
            <w:tcW w:w="2137" w:type="dxa"/>
            <w:tcBorders>
              <w:top w:val="single" w:sz="4" w:space="0" w:color="auto"/>
              <w:left w:val="single" w:sz="4" w:space="0" w:color="auto"/>
              <w:bottom w:val="single" w:sz="4" w:space="0" w:color="auto"/>
            </w:tcBorders>
            <w:shd w:val="clear" w:color="auto" w:fill="FFFFFF" w:themeFill="background1"/>
          </w:tcPr>
          <w:p w14:paraId="08F9B980" w14:textId="719E4745" w:rsidR="0055575D" w:rsidRDefault="0055575D" w:rsidP="00AD3129">
            <w:pPr>
              <w:pStyle w:val="Title"/>
              <w:jc w:val="left"/>
              <w:rPr>
                <w:rFonts w:ascii="Arial" w:hAnsi="Arial" w:cs="Arial"/>
                <w:b w:val="0"/>
                <w:sz w:val="20"/>
              </w:rPr>
            </w:pPr>
            <w:permStart w:id="1417742798" w:edGrp="everyone" w:colFirst="3" w:colLast="3"/>
            <w:permStart w:id="1270229516" w:edGrp="everyone" w:colFirst="4" w:colLast="4"/>
            <w:permEnd w:id="953315163"/>
            <w:permEnd w:id="645208509"/>
            <w:r>
              <w:rPr>
                <w:rFonts w:ascii="Arial" w:hAnsi="Arial" w:cs="Arial"/>
                <w:b w:val="0"/>
                <w:sz w:val="20"/>
              </w:rPr>
              <w:t>Discontinuance and Replacement</w:t>
            </w:r>
          </w:p>
        </w:tc>
        <w:tc>
          <w:tcPr>
            <w:tcW w:w="2070" w:type="dxa"/>
            <w:tcBorders>
              <w:top w:val="single" w:sz="4" w:space="0" w:color="auto"/>
              <w:bottom w:val="single" w:sz="4" w:space="0" w:color="auto"/>
            </w:tcBorders>
            <w:shd w:val="clear" w:color="auto" w:fill="FFFFFF" w:themeFill="background1"/>
          </w:tcPr>
          <w:p w14:paraId="6F4E07FD" w14:textId="1880950E" w:rsidR="0055575D" w:rsidRPr="003D7C80" w:rsidRDefault="0055575D" w:rsidP="0055575D">
            <w:pPr>
              <w:pStyle w:val="Title"/>
              <w:jc w:val="left"/>
              <w:rPr>
                <w:rFonts w:ascii="Arial" w:hAnsi="Arial" w:cs="Arial"/>
                <w:b w:val="0"/>
                <w:sz w:val="20"/>
              </w:rPr>
            </w:pPr>
            <w:r w:rsidRPr="003D7C80">
              <w:rPr>
                <w:rFonts w:ascii="Arial" w:hAnsi="Arial" w:cs="Arial"/>
                <w:b w:val="0"/>
                <w:sz w:val="20"/>
              </w:rPr>
              <w:t>Ins 3601.05 (</w:t>
            </w:r>
            <w:r>
              <w:rPr>
                <w:rFonts w:ascii="Arial" w:hAnsi="Arial" w:cs="Arial"/>
                <w:b w:val="0"/>
                <w:sz w:val="20"/>
              </w:rPr>
              <w:t>e</w:t>
            </w:r>
            <w:r w:rsidRPr="003D7C80">
              <w:rPr>
                <w:rFonts w:ascii="Arial" w:hAnsi="Arial" w:cs="Arial"/>
                <w:b w:val="0"/>
                <w:sz w:val="20"/>
              </w:rPr>
              <w:t>)</w:t>
            </w:r>
          </w:p>
        </w:tc>
        <w:tc>
          <w:tcPr>
            <w:tcW w:w="9330" w:type="dxa"/>
            <w:tcBorders>
              <w:top w:val="single" w:sz="4" w:space="0" w:color="auto"/>
              <w:left w:val="single" w:sz="4" w:space="0" w:color="auto"/>
              <w:bottom w:val="single" w:sz="4" w:space="0" w:color="auto"/>
            </w:tcBorders>
            <w:shd w:val="clear" w:color="auto" w:fill="FFFFFF" w:themeFill="background1"/>
          </w:tcPr>
          <w:p w14:paraId="32433F22" w14:textId="7BDC5B64" w:rsidR="0055575D" w:rsidRPr="0055575D" w:rsidRDefault="0055575D" w:rsidP="0055575D">
            <w:pPr>
              <w:pStyle w:val="Title"/>
              <w:jc w:val="left"/>
              <w:rPr>
                <w:rFonts w:ascii="Arial" w:eastAsia="Calibri" w:hAnsi="Arial" w:cs="Arial"/>
                <w:b w:val="0"/>
                <w:sz w:val="20"/>
              </w:rPr>
            </w:pPr>
            <w:r w:rsidRPr="0055575D">
              <w:rPr>
                <w:rFonts w:ascii="Arial" w:eastAsia="Calibri" w:hAnsi="Arial" w:cs="Arial"/>
                <w:b w:val="0"/>
                <w:sz w:val="20"/>
              </w:rPr>
              <w:t>(e)  Discontinuance and Replacement.  If a group long-term care policy is replaced by another group long-term care policy issued to the same policyholder, the succeeding insurer shall offer coverage to all persons covered under the previous group policy on its date of termination.  Coverage provided or offered to individuals by the insurer and premiums charged to persons under the new group policy:</w:t>
            </w:r>
          </w:p>
          <w:p w14:paraId="58D9BF76" w14:textId="77777777" w:rsidR="0055575D" w:rsidRPr="0055575D" w:rsidRDefault="0055575D" w:rsidP="0055575D">
            <w:pPr>
              <w:pStyle w:val="Title"/>
              <w:jc w:val="left"/>
              <w:rPr>
                <w:rFonts w:ascii="Arial" w:eastAsia="Calibri" w:hAnsi="Arial" w:cs="Arial"/>
                <w:b w:val="0"/>
                <w:sz w:val="20"/>
              </w:rPr>
            </w:pPr>
            <w:r w:rsidRPr="0055575D">
              <w:rPr>
                <w:rFonts w:ascii="Arial" w:eastAsia="Calibri" w:hAnsi="Arial" w:cs="Arial"/>
                <w:b w:val="0"/>
                <w:sz w:val="20"/>
              </w:rPr>
              <w:t> </w:t>
            </w:r>
          </w:p>
          <w:p w14:paraId="3492EFFA" w14:textId="77777777" w:rsidR="0055575D" w:rsidRPr="0055575D" w:rsidRDefault="0055575D" w:rsidP="0055575D">
            <w:pPr>
              <w:pStyle w:val="Title"/>
              <w:jc w:val="left"/>
              <w:rPr>
                <w:rFonts w:ascii="Arial" w:eastAsia="Calibri" w:hAnsi="Arial" w:cs="Arial"/>
                <w:b w:val="0"/>
                <w:sz w:val="20"/>
              </w:rPr>
            </w:pPr>
            <w:r w:rsidRPr="0055575D">
              <w:rPr>
                <w:rFonts w:ascii="Arial" w:eastAsia="Calibri" w:hAnsi="Arial" w:cs="Arial"/>
                <w:b w:val="0"/>
                <w:sz w:val="20"/>
              </w:rPr>
              <w:t>(1)  Shall not result in an exclusion for preexisting conditions that would have been covered under the group policy being replaced; and</w:t>
            </w:r>
          </w:p>
          <w:p w14:paraId="040D290F" w14:textId="77777777" w:rsidR="0055575D" w:rsidRPr="0055575D" w:rsidRDefault="0055575D" w:rsidP="0055575D">
            <w:pPr>
              <w:pStyle w:val="Title"/>
              <w:jc w:val="left"/>
              <w:rPr>
                <w:rFonts w:ascii="Arial" w:eastAsia="Calibri" w:hAnsi="Arial" w:cs="Arial"/>
                <w:b w:val="0"/>
                <w:sz w:val="20"/>
              </w:rPr>
            </w:pPr>
            <w:r w:rsidRPr="0055575D">
              <w:rPr>
                <w:rFonts w:ascii="Arial" w:eastAsia="Calibri" w:hAnsi="Arial" w:cs="Arial"/>
                <w:b w:val="0"/>
                <w:sz w:val="20"/>
              </w:rPr>
              <w:t> </w:t>
            </w:r>
          </w:p>
          <w:p w14:paraId="1F95605C" w14:textId="0B1F3004" w:rsidR="0055575D" w:rsidRPr="0055575D" w:rsidRDefault="0055575D" w:rsidP="0055575D">
            <w:pPr>
              <w:pStyle w:val="Title"/>
              <w:jc w:val="left"/>
              <w:rPr>
                <w:rFonts w:ascii="Arial" w:eastAsia="Calibri" w:hAnsi="Arial" w:cs="Arial"/>
                <w:b w:val="0"/>
                <w:sz w:val="20"/>
              </w:rPr>
            </w:pPr>
            <w:r w:rsidRPr="0055575D">
              <w:rPr>
                <w:rFonts w:ascii="Arial" w:eastAsia="Calibri" w:hAnsi="Arial" w:cs="Arial"/>
                <w:b w:val="0"/>
                <w:sz w:val="20"/>
              </w:rPr>
              <w:t>(2)  Shall not vary or otherwise depend on the individual's health or disability status, claim experience or use of long-term care services.</w:t>
            </w:r>
          </w:p>
        </w:tc>
        <w:tc>
          <w:tcPr>
            <w:tcW w:w="735" w:type="dxa"/>
            <w:tcBorders>
              <w:top w:val="single" w:sz="4" w:space="0" w:color="auto"/>
              <w:bottom w:val="single" w:sz="4" w:space="0" w:color="auto"/>
              <w:right w:val="single" w:sz="4" w:space="0" w:color="auto"/>
            </w:tcBorders>
            <w:shd w:val="clear" w:color="auto" w:fill="FFFFFF" w:themeFill="background1"/>
          </w:tcPr>
          <w:p w14:paraId="409E6F2E" w14:textId="77777777" w:rsidR="0055575D" w:rsidRDefault="0055575D" w:rsidP="00AD3129">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91C15AC" w14:textId="77777777" w:rsidR="0055575D" w:rsidRDefault="0055575D" w:rsidP="00AD3129">
            <w:pPr>
              <w:pStyle w:val="Title"/>
              <w:jc w:val="left"/>
              <w:rPr>
                <w:rFonts w:ascii="Arial" w:hAnsi="Arial" w:cs="Arial"/>
                <w:b w:val="0"/>
                <w:sz w:val="24"/>
                <w:szCs w:val="24"/>
              </w:rPr>
            </w:pPr>
          </w:p>
        </w:tc>
      </w:tr>
      <w:tr w:rsidR="00AD3129" w14:paraId="30319C94" w14:textId="77777777" w:rsidTr="00AD3129">
        <w:tc>
          <w:tcPr>
            <w:tcW w:w="2137" w:type="dxa"/>
            <w:tcBorders>
              <w:top w:val="single" w:sz="4" w:space="0" w:color="auto"/>
              <w:left w:val="single" w:sz="4" w:space="0" w:color="auto"/>
              <w:bottom w:val="single" w:sz="4" w:space="0" w:color="auto"/>
            </w:tcBorders>
            <w:shd w:val="clear" w:color="auto" w:fill="FFFFFF" w:themeFill="background1"/>
          </w:tcPr>
          <w:p w14:paraId="3A21A93E" w14:textId="610324C9" w:rsidR="00AD3129" w:rsidRDefault="00AD3129" w:rsidP="00AD3129">
            <w:pPr>
              <w:pStyle w:val="Title"/>
              <w:jc w:val="left"/>
              <w:rPr>
                <w:rFonts w:ascii="Arial" w:hAnsi="Arial" w:cs="Arial"/>
                <w:b w:val="0"/>
                <w:sz w:val="20"/>
              </w:rPr>
            </w:pPr>
            <w:permStart w:id="1413233673" w:edGrp="everyone" w:colFirst="3" w:colLast="3"/>
            <w:permStart w:id="1746352210" w:edGrp="everyone" w:colFirst="4" w:colLast="4"/>
            <w:permEnd w:id="1417742798"/>
            <w:permEnd w:id="1270229516"/>
            <w:r>
              <w:rPr>
                <w:rFonts w:ascii="Arial" w:hAnsi="Arial" w:cs="Arial"/>
                <w:b w:val="0"/>
                <w:sz w:val="20"/>
              </w:rPr>
              <w:t>Continuation – family relationship</w:t>
            </w:r>
          </w:p>
        </w:tc>
        <w:tc>
          <w:tcPr>
            <w:tcW w:w="2070" w:type="dxa"/>
            <w:tcBorders>
              <w:top w:val="single" w:sz="4" w:space="0" w:color="auto"/>
              <w:bottom w:val="single" w:sz="4" w:space="0" w:color="auto"/>
            </w:tcBorders>
            <w:shd w:val="clear" w:color="auto" w:fill="FFFFFF" w:themeFill="background1"/>
          </w:tcPr>
          <w:p w14:paraId="386675A8" w14:textId="77777777" w:rsidR="00AD3129" w:rsidRPr="003D7C80" w:rsidRDefault="00AD3129" w:rsidP="00AD3129">
            <w:pPr>
              <w:pStyle w:val="Title"/>
              <w:jc w:val="left"/>
              <w:rPr>
                <w:rFonts w:ascii="Arial" w:hAnsi="Arial" w:cs="Arial"/>
                <w:b w:val="0"/>
                <w:sz w:val="20"/>
              </w:rPr>
            </w:pPr>
            <w:r>
              <w:rPr>
                <w:rFonts w:ascii="Arial" w:hAnsi="Arial" w:cs="Arial"/>
                <w:b w:val="0"/>
                <w:sz w:val="20"/>
              </w:rPr>
              <w:t>RSA 415-D:6, IV</w:t>
            </w:r>
          </w:p>
        </w:tc>
        <w:tc>
          <w:tcPr>
            <w:tcW w:w="9330" w:type="dxa"/>
            <w:tcBorders>
              <w:top w:val="single" w:sz="4" w:space="0" w:color="auto"/>
              <w:left w:val="single" w:sz="4" w:space="0" w:color="auto"/>
              <w:bottom w:val="single" w:sz="4" w:space="0" w:color="auto"/>
            </w:tcBorders>
            <w:shd w:val="clear" w:color="auto" w:fill="FFFFFF" w:themeFill="background1"/>
          </w:tcPr>
          <w:p w14:paraId="4DBC8878" w14:textId="77777777" w:rsidR="00AD3129" w:rsidRPr="00B20A31" w:rsidRDefault="00AD3129" w:rsidP="00AD3129">
            <w:pPr>
              <w:pStyle w:val="Title"/>
              <w:jc w:val="left"/>
              <w:rPr>
                <w:rFonts w:ascii="Arial" w:eastAsia="Calibri" w:hAnsi="Arial" w:cs="Arial"/>
                <w:b w:val="0"/>
                <w:sz w:val="20"/>
              </w:rPr>
            </w:pPr>
            <w:r w:rsidRPr="007357FF">
              <w:rPr>
                <w:rFonts w:ascii="Arial" w:eastAsia="Calibri" w:hAnsi="Arial" w:cs="Arial"/>
                <w:b w:val="0"/>
                <w:sz w:val="20"/>
              </w:rPr>
              <w:t>IV. Notwithstanding any other provision of this section, any insured individual whose eligibility for group long-term care coverage is based upon that person's relationship to another person, shall be entitled to continuation of coverage under the group policy upon termination of the qualifying relationship by death or dissolution of marriage.</w:t>
            </w:r>
          </w:p>
        </w:tc>
        <w:tc>
          <w:tcPr>
            <w:tcW w:w="735" w:type="dxa"/>
            <w:tcBorders>
              <w:top w:val="single" w:sz="4" w:space="0" w:color="auto"/>
              <w:bottom w:val="single" w:sz="4" w:space="0" w:color="auto"/>
              <w:right w:val="single" w:sz="4" w:space="0" w:color="auto"/>
            </w:tcBorders>
            <w:shd w:val="clear" w:color="auto" w:fill="FFFFFF" w:themeFill="background1"/>
          </w:tcPr>
          <w:p w14:paraId="54CC46A6" w14:textId="77777777" w:rsidR="00AD3129" w:rsidRDefault="00AD3129" w:rsidP="00AD3129">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3BBF2D17" w14:textId="77777777" w:rsidR="00AD3129" w:rsidRDefault="00AD3129" w:rsidP="00AD3129">
            <w:pPr>
              <w:pStyle w:val="Title"/>
              <w:jc w:val="left"/>
              <w:rPr>
                <w:rFonts w:ascii="Arial" w:hAnsi="Arial" w:cs="Arial"/>
                <w:b w:val="0"/>
                <w:sz w:val="24"/>
                <w:szCs w:val="24"/>
              </w:rPr>
            </w:pPr>
          </w:p>
        </w:tc>
      </w:tr>
      <w:tr w:rsidR="00EB5351" w14:paraId="58ED843F" w14:textId="77777777" w:rsidTr="00AD3129">
        <w:tc>
          <w:tcPr>
            <w:tcW w:w="2137" w:type="dxa"/>
            <w:tcBorders>
              <w:top w:val="single" w:sz="4" w:space="0" w:color="auto"/>
              <w:left w:val="single" w:sz="4" w:space="0" w:color="auto"/>
              <w:bottom w:val="single" w:sz="4" w:space="0" w:color="auto"/>
            </w:tcBorders>
            <w:shd w:val="clear" w:color="auto" w:fill="FFFFFF" w:themeFill="background1"/>
          </w:tcPr>
          <w:p w14:paraId="275B3697" w14:textId="6EAD6B2A" w:rsidR="00EB5351" w:rsidRPr="00FA7181" w:rsidRDefault="00EB5351" w:rsidP="00EB5351">
            <w:pPr>
              <w:pStyle w:val="Title"/>
              <w:jc w:val="left"/>
              <w:rPr>
                <w:rFonts w:ascii="Arial" w:hAnsi="Arial" w:cs="Arial"/>
                <w:b w:val="0"/>
                <w:sz w:val="20"/>
              </w:rPr>
            </w:pPr>
            <w:permStart w:id="1580406840" w:edGrp="everyone" w:colFirst="3" w:colLast="3"/>
            <w:permStart w:id="769266519" w:edGrp="everyone" w:colFirst="4" w:colLast="4"/>
            <w:permEnd w:id="1413233673"/>
            <w:permEnd w:id="1746352210"/>
            <w:r w:rsidRPr="00FA7181">
              <w:rPr>
                <w:rFonts w:ascii="Arial" w:hAnsi="Arial" w:cs="Arial"/>
                <w:b w:val="0"/>
                <w:sz w:val="20"/>
              </w:rPr>
              <w:t>Incontestability</w:t>
            </w:r>
            <w:r w:rsidR="00F8110A">
              <w:rPr>
                <w:rFonts w:ascii="Arial" w:hAnsi="Arial" w:cs="Arial"/>
                <w:b w:val="0"/>
                <w:sz w:val="20"/>
              </w:rPr>
              <w:t xml:space="preserve"> Periods</w:t>
            </w:r>
          </w:p>
        </w:tc>
        <w:tc>
          <w:tcPr>
            <w:tcW w:w="2070" w:type="dxa"/>
            <w:tcBorders>
              <w:top w:val="single" w:sz="4" w:space="0" w:color="auto"/>
              <w:bottom w:val="single" w:sz="4" w:space="0" w:color="auto"/>
            </w:tcBorders>
            <w:shd w:val="clear" w:color="auto" w:fill="FFFFFF" w:themeFill="background1"/>
          </w:tcPr>
          <w:p w14:paraId="7149FBB2" w14:textId="0938D386" w:rsidR="00EB5351" w:rsidRDefault="00EB5351" w:rsidP="00EB5351">
            <w:pPr>
              <w:pStyle w:val="Title"/>
              <w:jc w:val="left"/>
              <w:rPr>
                <w:rFonts w:ascii="Arial" w:hAnsi="Arial" w:cs="Arial"/>
                <w:b w:val="0"/>
                <w:sz w:val="20"/>
              </w:rPr>
            </w:pPr>
            <w:r w:rsidRPr="00FA7181">
              <w:rPr>
                <w:rFonts w:ascii="Arial" w:hAnsi="Arial" w:cs="Arial"/>
                <w:b w:val="0"/>
                <w:sz w:val="20"/>
              </w:rPr>
              <w:t>RSA 415-D:</w:t>
            </w:r>
            <w:r>
              <w:rPr>
                <w:rFonts w:ascii="Arial" w:hAnsi="Arial" w:cs="Arial"/>
                <w:b w:val="0"/>
                <w:sz w:val="20"/>
              </w:rPr>
              <w:t>9</w:t>
            </w:r>
            <w:r w:rsidR="00F8110A">
              <w:rPr>
                <w:rFonts w:ascii="Arial" w:hAnsi="Arial" w:cs="Arial"/>
                <w:b w:val="0"/>
                <w:sz w:val="20"/>
              </w:rPr>
              <w:t>, I - III</w:t>
            </w:r>
          </w:p>
        </w:tc>
        <w:tc>
          <w:tcPr>
            <w:tcW w:w="9330" w:type="dxa"/>
            <w:tcBorders>
              <w:top w:val="single" w:sz="4" w:space="0" w:color="auto"/>
              <w:bottom w:val="single" w:sz="4" w:space="0" w:color="auto"/>
            </w:tcBorders>
            <w:shd w:val="clear" w:color="auto" w:fill="FFFFFF" w:themeFill="background1"/>
          </w:tcPr>
          <w:p w14:paraId="3E49DF63" w14:textId="7BEF504E" w:rsidR="00EB5351" w:rsidRDefault="00F8110A" w:rsidP="00EB5351">
            <w:pPr>
              <w:pStyle w:val="Title"/>
              <w:jc w:val="left"/>
              <w:rPr>
                <w:rFonts w:ascii="Arial" w:hAnsi="Arial" w:cs="Arial"/>
                <w:b w:val="0"/>
                <w:sz w:val="24"/>
                <w:szCs w:val="24"/>
              </w:rPr>
            </w:pPr>
            <w:r w:rsidRPr="00F8110A">
              <w:rPr>
                <w:rFonts w:ascii="Arial" w:hAnsi="Arial" w:cs="Arial"/>
                <w:b w:val="0"/>
                <w:sz w:val="20"/>
              </w:rPr>
              <w:t>I. For a policy or certificate that has been in force for less than 6 months, an insurer may rescind a long-term care insurance policy or certificate or deny an otherwise valid long-term care insurance claim upon a showing of misrepresentation that is material to the acceptance for coverage.</w:t>
            </w:r>
            <w:r w:rsidRPr="00F8110A">
              <w:rPr>
                <w:rFonts w:ascii="Arial" w:hAnsi="Arial" w:cs="Arial"/>
                <w:b w:val="0"/>
                <w:sz w:val="20"/>
              </w:rPr>
              <w:br/>
              <w:t>II. For a policy or certificate that has been in force for at least 6 months but less than 2-years, an insurer may rescind a long-term care insurance policy or certificate or deny an otherwise valid long-term care insurance claim upon a showing of misrepresentation that is both material to the acceptance for coverage and which pertains to the condition for which benefits are sought.</w:t>
            </w:r>
            <w:r w:rsidRPr="00F8110A">
              <w:rPr>
                <w:rFonts w:ascii="Arial" w:hAnsi="Arial" w:cs="Arial"/>
                <w:b w:val="0"/>
                <w:sz w:val="20"/>
              </w:rPr>
              <w:br/>
              <w:t>III. After a policy or certificate has been in force for 2 years, it is not contestable upon the grounds of misrepresentation alone; such policy or certificate may be contested only upon a showing that the insured knowingly and intentionally misrepresented relevant facts relating to the insured's health.</w:t>
            </w:r>
          </w:p>
        </w:tc>
        <w:tc>
          <w:tcPr>
            <w:tcW w:w="735" w:type="dxa"/>
            <w:tcBorders>
              <w:top w:val="single" w:sz="4" w:space="0" w:color="auto"/>
              <w:bottom w:val="single" w:sz="4" w:space="0" w:color="auto"/>
              <w:right w:val="single" w:sz="4" w:space="0" w:color="auto"/>
            </w:tcBorders>
            <w:shd w:val="clear" w:color="auto" w:fill="FFFFFF" w:themeFill="background1"/>
          </w:tcPr>
          <w:p w14:paraId="330BBF65" w14:textId="6ADC3CF6" w:rsidR="00EB5351" w:rsidRDefault="00EB5351" w:rsidP="00EB5351">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64BA44C7" w14:textId="77777777" w:rsidR="00EB5351" w:rsidRDefault="00EB5351" w:rsidP="00EB5351">
            <w:pPr>
              <w:pStyle w:val="Title"/>
              <w:jc w:val="left"/>
              <w:rPr>
                <w:rFonts w:ascii="Arial" w:hAnsi="Arial" w:cs="Arial"/>
                <w:b w:val="0"/>
                <w:sz w:val="24"/>
                <w:szCs w:val="24"/>
              </w:rPr>
            </w:pPr>
          </w:p>
        </w:tc>
      </w:tr>
      <w:tr w:rsidR="00EB5351" w14:paraId="43358347" w14:textId="77777777" w:rsidTr="00AD3129">
        <w:tc>
          <w:tcPr>
            <w:tcW w:w="2137" w:type="dxa"/>
            <w:tcBorders>
              <w:top w:val="single" w:sz="4" w:space="0" w:color="auto"/>
              <w:left w:val="single" w:sz="4" w:space="0" w:color="auto"/>
              <w:bottom w:val="single" w:sz="4" w:space="0" w:color="auto"/>
            </w:tcBorders>
            <w:shd w:val="clear" w:color="auto" w:fill="FFFFFF" w:themeFill="background1"/>
          </w:tcPr>
          <w:p w14:paraId="2AF74BB1" w14:textId="7D98286A" w:rsidR="00EB5351" w:rsidRPr="00FA7181" w:rsidRDefault="00EB5351" w:rsidP="00EB5351">
            <w:pPr>
              <w:pStyle w:val="Title"/>
              <w:jc w:val="left"/>
              <w:rPr>
                <w:rFonts w:ascii="Arial" w:hAnsi="Arial" w:cs="Arial"/>
                <w:b w:val="0"/>
                <w:sz w:val="20"/>
                <w:highlight w:val="yellow"/>
              </w:rPr>
            </w:pPr>
            <w:permStart w:id="552665795" w:edGrp="everyone" w:colFirst="3" w:colLast="3"/>
            <w:permStart w:id="999061099" w:edGrp="everyone" w:colFirst="4" w:colLast="4"/>
            <w:permEnd w:id="1580406840"/>
            <w:permEnd w:id="769266519"/>
            <w:r w:rsidRPr="00FA7181">
              <w:rPr>
                <w:rFonts w:ascii="Arial" w:hAnsi="Arial" w:cs="Arial"/>
                <w:b w:val="0"/>
                <w:sz w:val="20"/>
              </w:rPr>
              <w:lastRenderedPageBreak/>
              <w:t>Nonforfeiture</w:t>
            </w:r>
            <w:r w:rsidR="00F8110A">
              <w:rPr>
                <w:rFonts w:ascii="Arial" w:hAnsi="Arial" w:cs="Arial"/>
                <w:b w:val="0"/>
                <w:sz w:val="20"/>
              </w:rPr>
              <w:t xml:space="preserve"> Benefits</w:t>
            </w:r>
          </w:p>
        </w:tc>
        <w:tc>
          <w:tcPr>
            <w:tcW w:w="2070" w:type="dxa"/>
            <w:tcBorders>
              <w:top w:val="single" w:sz="4" w:space="0" w:color="auto"/>
              <w:bottom w:val="single" w:sz="4" w:space="0" w:color="auto"/>
            </w:tcBorders>
            <w:shd w:val="clear" w:color="auto" w:fill="FFFFFF" w:themeFill="background1"/>
          </w:tcPr>
          <w:p w14:paraId="0A170DB2" w14:textId="77777777" w:rsidR="00EB5351" w:rsidRDefault="00F8110A" w:rsidP="00EB5351">
            <w:pPr>
              <w:pStyle w:val="Title"/>
              <w:jc w:val="left"/>
              <w:rPr>
                <w:rFonts w:ascii="Arial" w:hAnsi="Arial" w:cs="Arial"/>
                <w:b w:val="0"/>
                <w:sz w:val="20"/>
              </w:rPr>
            </w:pPr>
            <w:r>
              <w:rPr>
                <w:rFonts w:ascii="Arial" w:hAnsi="Arial" w:cs="Arial"/>
                <w:b w:val="0"/>
                <w:sz w:val="20"/>
              </w:rPr>
              <w:t>RSA 415-D:10</w:t>
            </w:r>
          </w:p>
          <w:p w14:paraId="273270E3" w14:textId="735E375C" w:rsidR="00EB43E3" w:rsidRDefault="00EB43E3" w:rsidP="00EB5351">
            <w:pPr>
              <w:pStyle w:val="Title"/>
              <w:jc w:val="left"/>
              <w:rPr>
                <w:rFonts w:ascii="Arial" w:hAnsi="Arial" w:cs="Arial"/>
                <w:b w:val="0"/>
                <w:sz w:val="20"/>
              </w:rPr>
            </w:pPr>
          </w:p>
          <w:p w14:paraId="007EB412" w14:textId="2FC34C2C" w:rsidR="00EB43E3" w:rsidRDefault="00EB43E3" w:rsidP="00EB5351">
            <w:pPr>
              <w:pStyle w:val="Title"/>
              <w:jc w:val="left"/>
              <w:rPr>
                <w:rFonts w:ascii="Arial" w:hAnsi="Arial" w:cs="Arial"/>
                <w:b w:val="0"/>
                <w:sz w:val="20"/>
              </w:rPr>
            </w:pPr>
            <w:r>
              <w:rPr>
                <w:rFonts w:ascii="Arial" w:hAnsi="Arial" w:cs="Arial"/>
                <w:b w:val="0"/>
                <w:sz w:val="20"/>
              </w:rPr>
              <w:t>and</w:t>
            </w:r>
          </w:p>
          <w:p w14:paraId="427D5FF6" w14:textId="77777777" w:rsidR="00EB43E3" w:rsidRDefault="00EB43E3" w:rsidP="00EB5351">
            <w:pPr>
              <w:pStyle w:val="Title"/>
              <w:jc w:val="left"/>
              <w:rPr>
                <w:rFonts w:ascii="Arial" w:hAnsi="Arial" w:cs="Arial"/>
                <w:b w:val="0"/>
                <w:sz w:val="20"/>
              </w:rPr>
            </w:pPr>
          </w:p>
          <w:p w14:paraId="0F9FAE00" w14:textId="2F008865" w:rsidR="00EB43E3" w:rsidRDefault="00EB43E3" w:rsidP="00EB5351">
            <w:pPr>
              <w:pStyle w:val="Title"/>
              <w:jc w:val="left"/>
              <w:rPr>
                <w:rFonts w:ascii="Arial" w:hAnsi="Arial" w:cs="Arial"/>
                <w:b w:val="0"/>
                <w:sz w:val="20"/>
              </w:rPr>
            </w:pPr>
            <w:r>
              <w:rPr>
                <w:rFonts w:ascii="Arial" w:hAnsi="Arial" w:cs="Arial"/>
                <w:b w:val="0"/>
                <w:sz w:val="20"/>
              </w:rPr>
              <w:t>Ins 3601.27</w:t>
            </w:r>
          </w:p>
        </w:tc>
        <w:tc>
          <w:tcPr>
            <w:tcW w:w="9330" w:type="dxa"/>
            <w:tcBorders>
              <w:top w:val="single" w:sz="4" w:space="0" w:color="auto"/>
              <w:bottom w:val="single" w:sz="4" w:space="0" w:color="auto"/>
            </w:tcBorders>
            <w:shd w:val="clear" w:color="auto" w:fill="FFFFFF" w:themeFill="background1"/>
          </w:tcPr>
          <w:p w14:paraId="7BE2F875" w14:textId="6C69A441" w:rsidR="00EB5351" w:rsidRDefault="00F8110A" w:rsidP="00EB5351">
            <w:pPr>
              <w:pStyle w:val="Title"/>
              <w:jc w:val="left"/>
              <w:rPr>
                <w:rFonts w:ascii="Arial" w:hAnsi="Arial" w:cs="Arial"/>
                <w:b w:val="0"/>
                <w:sz w:val="24"/>
                <w:szCs w:val="24"/>
              </w:rPr>
            </w:pPr>
            <w:r w:rsidRPr="00F8110A">
              <w:rPr>
                <w:rFonts w:ascii="Arial" w:hAnsi="Arial" w:cs="Arial"/>
                <w:b w:val="0"/>
                <w:sz w:val="20"/>
              </w:rPr>
              <w:t xml:space="preserve">I. Except as provided in paragraph II, a long-term care insurance policy shall not be delivered or issued for delivery in this state unless the policyholder or certificate holder has been offered the option of purchasing a policy or certificate including a nonforfeiture benefit. </w:t>
            </w:r>
            <w:r w:rsidRPr="00F8110A">
              <w:rPr>
                <w:rFonts w:ascii="Arial" w:hAnsi="Arial" w:cs="Arial"/>
                <w:sz w:val="20"/>
              </w:rPr>
              <w:t>The offer of a nonforfeiture benefit may be in the form of a rider that is attached to the policy.</w:t>
            </w:r>
            <w:r w:rsidRPr="00F8110A">
              <w:rPr>
                <w:rFonts w:ascii="Arial" w:hAnsi="Arial" w:cs="Arial"/>
                <w:b w:val="0"/>
                <w:sz w:val="20"/>
              </w:rPr>
              <w:t xml:space="preserve"> In the event the policyholder or certificate holder declines the nonforfeiture benefit, the insurer shall provide a contingent benefit upon lapse that shall be available for a specified period of time following a substantial increase in premium rates.</w:t>
            </w:r>
          </w:p>
        </w:tc>
        <w:tc>
          <w:tcPr>
            <w:tcW w:w="735" w:type="dxa"/>
            <w:tcBorders>
              <w:top w:val="single" w:sz="4" w:space="0" w:color="auto"/>
              <w:bottom w:val="single" w:sz="4" w:space="0" w:color="auto"/>
              <w:right w:val="single" w:sz="4" w:space="0" w:color="auto"/>
            </w:tcBorders>
            <w:shd w:val="clear" w:color="auto" w:fill="FFFFFF" w:themeFill="background1"/>
          </w:tcPr>
          <w:p w14:paraId="4D62A520" w14:textId="2E274FBD" w:rsidR="00EB5351" w:rsidRDefault="00EB5351" w:rsidP="00EB5351">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5C65A9F2" w14:textId="77777777" w:rsidR="00EB5351" w:rsidRDefault="00EB5351" w:rsidP="00EB5351">
            <w:pPr>
              <w:pStyle w:val="Title"/>
              <w:jc w:val="left"/>
              <w:rPr>
                <w:rFonts w:ascii="Arial" w:hAnsi="Arial" w:cs="Arial"/>
                <w:b w:val="0"/>
                <w:sz w:val="24"/>
                <w:szCs w:val="24"/>
              </w:rPr>
            </w:pPr>
          </w:p>
        </w:tc>
      </w:tr>
      <w:tr w:rsidR="00EB5351" w14:paraId="3846ED68"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3B0405B9" w14:textId="158F5625" w:rsidR="00EB5351" w:rsidRPr="00FA7181" w:rsidRDefault="00EB5351" w:rsidP="00EB5351">
            <w:pPr>
              <w:pStyle w:val="Title"/>
              <w:jc w:val="left"/>
              <w:rPr>
                <w:rFonts w:ascii="Arial" w:hAnsi="Arial" w:cs="Arial"/>
                <w:b w:val="0"/>
                <w:sz w:val="20"/>
              </w:rPr>
            </w:pPr>
            <w:permStart w:id="8984593" w:edGrp="everyone" w:colFirst="3" w:colLast="3"/>
            <w:permStart w:id="1493774234" w:edGrp="everyone" w:colFirst="4" w:colLast="4"/>
            <w:permEnd w:id="552665795"/>
            <w:permEnd w:id="999061099"/>
            <w:r>
              <w:rPr>
                <w:rFonts w:ascii="Arial" w:hAnsi="Arial" w:cs="Arial"/>
                <w:b w:val="0"/>
                <w:sz w:val="20"/>
              </w:rPr>
              <w:t>Unintentional Lapse</w:t>
            </w:r>
            <w:r w:rsidR="00F8110A">
              <w:rPr>
                <w:rFonts w:ascii="Arial" w:hAnsi="Arial" w:cs="Arial"/>
                <w:b w:val="0"/>
                <w:sz w:val="20"/>
              </w:rPr>
              <w:t xml:space="preserve"> Protections</w:t>
            </w:r>
          </w:p>
        </w:tc>
        <w:tc>
          <w:tcPr>
            <w:tcW w:w="2070" w:type="dxa"/>
            <w:tcBorders>
              <w:top w:val="single" w:sz="4" w:space="0" w:color="auto"/>
              <w:bottom w:val="single" w:sz="4" w:space="0" w:color="auto"/>
            </w:tcBorders>
            <w:shd w:val="clear" w:color="auto" w:fill="FFFFFF" w:themeFill="background1"/>
          </w:tcPr>
          <w:p w14:paraId="245C6CF7" w14:textId="274DD5AD" w:rsidR="00EB5351" w:rsidRPr="00FA7181" w:rsidRDefault="00EB5351" w:rsidP="00EB5351">
            <w:pPr>
              <w:pStyle w:val="Title"/>
              <w:jc w:val="left"/>
              <w:rPr>
                <w:rFonts w:ascii="Arial" w:hAnsi="Arial" w:cs="Arial"/>
                <w:b w:val="0"/>
                <w:sz w:val="20"/>
              </w:rPr>
            </w:pPr>
            <w:r>
              <w:rPr>
                <w:rFonts w:ascii="Arial" w:hAnsi="Arial" w:cs="Arial"/>
                <w:b w:val="0"/>
                <w:sz w:val="20"/>
              </w:rPr>
              <w:t>Ins 3601.06 (a)</w:t>
            </w:r>
          </w:p>
        </w:tc>
        <w:tc>
          <w:tcPr>
            <w:tcW w:w="9330" w:type="dxa"/>
            <w:tcBorders>
              <w:top w:val="single" w:sz="4" w:space="0" w:color="auto"/>
              <w:bottom w:val="single" w:sz="4" w:space="0" w:color="auto"/>
            </w:tcBorders>
            <w:shd w:val="clear" w:color="auto" w:fill="FFFFFF" w:themeFill="background1"/>
          </w:tcPr>
          <w:p w14:paraId="08CD02A5" w14:textId="5F101123" w:rsidR="00EB5351" w:rsidRPr="00F8110A" w:rsidRDefault="00F8110A" w:rsidP="00EB5351">
            <w:pPr>
              <w:pStyle w:val="Title"/>
              <w:jc w:val="left"/>
              <w:rPr>
                <w:rFonts w:ascii="Arial" w:hAnsi="Arial" w:cs="Arial"/>
                <w:b w:val="0"/>
                <w:sz w:val="20"/>
              </w:rPr>
            </w:pPr>
            <w:r>
              <w:rPr>
                <w:rFonts w:ascii="Arial" w:hAnsi="Arial" w:cs="Arial"/>
                <w:b w:val="0"/>
                <w:sz w:val="20"/>
              </w:rPr>
              <w:t>Policy language does not conflict with unintentional lapse protections.</w:t>
            </w:r>
          </w:p>
        </w:tc>
        <w:tc>
          <w:tcPr>
            <w:tcW w:w="735" w:type="dxa"/>
            <w:tcBorders>
              <w:top w:val="single" w:sz="4" w:space="0" w:color="auto"/>
              <w:bottom w:val="single" w:sz="4" w:space="0" w:color="auto"/>
              <w:right w:val="single" w:sz="4" w:space="0" w:color="auto"/>
            </w:tcBorders>
            <w:shd w:val="clear" w:color="auto" w:fill="FFFFFF" w:themeFill="background1"/>
          </w:tcPr>
          <w:p w14:paraId="3BEB2F49" w14:textId="0C72971D" w:rsidR="00EB5351" w:rsidRDefault="00EB5351" w:rsidP="00EB5351">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881D7F7" w14:textId="77777777" w:rsidR="00EB5351" w:rsidRDefault="00EB5351" w:rsidP="00EB5351">
            <w:pPr>
              <w:pStyle w:val="Title"/>
              <w:jc w:val="left"/>
              <w:rPr>
                <w:rFonts w:ascii="Arial" w:hAnsi="Arial" w:cs="Arial"/>
                <w:b w:val="0"/>
                <w:sz w:val="24"/>
                <w:szCs w:val="24"/>
              </w:rPr>
            </w:pPr>
          </w:p>
        </w:tc>
      </w:tr>
      <w:tr w:rsidR="00EB5351" w14:paraId="63CD9123"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5A170755" w14:textId="212943D5" w:rsidR="00EB5351" w:rsidRPr="00FA7181" w:rsidRDefault="00F8110A" w:rsidP="00EB5351">
            <w:pPr>
              <w:pStyle w:val="Title"/>
              <w:jc w:val="left"/>
              <w:rPr>
                <w:rFonts w:ascii="Arial" w:hAnsi="Arial" w:cs="Arial"/>
                <w:b w:val="0"/>
                <w:sz w:val="20"/>
              </w:rPr>
            </w:pPr>
            <w:permStart w:id="1596358106" w:edGrp="everyone" w:colFirst="3" w:colLast="3"/>
            <w:permStart w:id="1971063978" w:edGrp="everyone" w:colFirst="4" w:colLast="4"/>
            <w:permEnd w:id="8984593"/>
            <w:permEnd w:id="1493774234"/>
            <w:r>
              <w:rPr>
                <w:rFonts w:ascii="Arial" w:hAnsi="Arial" w:cs="Arial"/>
                <w:b w:val="0"/>
                <w:sz w:val="20"/>
              </w:rPr>
              <w:t>Reinstatement</w:t>
            </w:r>
          </w:p>
        </w:tc>
        <w:tc>
          <w:tcPr>
            <w:tcW w:w="2070" w:type="dxa"/>
            <w:tcBorders>
              <w:top w:val="single" w:sz="4" w:space="0" w:color="auto"/>
              <w:bottom w:val="single" w:sz="4" w:space="0" w:color="auto"/>
            </w:tcBorders>
            <w:shd w:val="clear" w:color="auto" w:fill="FFFFFF" w:themeFill="background1"/>
          </w:tcPr>
          <w:p w14:paraId="408129E3" w14:textId="1DFFF3F3" w:rsidR="00EB5351" w:rsidRPr="00F043C1" w:rsidRDefault="00EB5351" w:rsidP="00EB5351">
            <w:pPr>
              <w:pStyle w:val="Title"/>
              <w:jc w:val="left"/>
              <w:rPr>
                <w:rFonts w:ascii="Arial" w:hAnsi="Arial" w:cs="Arial"/>
                <w:b w:val="0"/>
                <w:sz w:val="20"/>
              </w:rPr>
            </w:pPr>
            <w:r w:rsidRPr="00F043C1">
              <w:rPr>
                <w:rFonts w:ascii="Arial" w:hAnsi="Arial" w:cs="Arial"/>
                <w:b w:val="0"/>
                <w:sz w:val="20"/>
              </w:rPr>
              <w:t>Ins 3601.06 (b)</w:t>
            </w:r>
          </w:p>
        </w:tc>
        <w:tc>
          <w:tcPr>
            <w:tcW w:w="9330" w:type="dxa"/>
            <w:tcBorders>
              <w:top w:val="single" w:sz="4" w:space="0" w:color="auto"/>
              <w:bottom w:val="single" w:sz="4" w:space="0" w:color="auto"/>
            </w:tcBorders>
            <w:shd w:val="clear" w:color="auto" w:fill="FFFFFF" w:themeFill="background1"/>
          </w:tcPr>
          <w:p w14:paraId="3630B36C" w14:textId="464CAA8D" w:rsidR="00EB5351" w:rsidRPr="00F043C1" w:rsidRDefault="00F8110A" w:rsidP="00F8110A">
            <w:pPr>
              <w:pStyle w:val="Title"/>
              <w:jc w:val="left"/>
              <w:rPr>
                <w:rFonts w:ascii="Arial" w:hAnsi="Arial" w:cs="Arial"/>
                <w:b w:val="0"/>
                <w:sz w:val="20"/>
              </w:rPr>
            </w:pPr>
            <w:r w:rsidRPr="00F8110A">
              <w:rPr>
                <w:rFonts w:ascii="Arial" w:hAnsi="Arial" w:cs="Arial"/>
                <w:b w:val="0"/>
                <w:sz w:val="20"/>
              </w:rPr>
              <w:t xml:space="preserve">Policy language does </w:t>
            </w:r>
            <w:r>
              <w:rPr>
                <w:rFonts w:ascii="Arial" w:hAnsi="Arial" w:cs="Arial"/>
                <w:b w:val="0"/>
                <w:sz w:val="20"/>
              </w:rPr>
              <w:t>reflects reinstatement rights in compliance with Ins 3601.06 (b)</w:t>
            </w:r>
          </w:p>
        </w:tc>
        <w:tc>
          <w:tcPr>
            <w:tcW w:w="735" w:type="dxa"/>
            <w:tcBorders>
              <w:top w:val="single" w:sz="4" w:space="0" w:color="auto"/>
              <w:bottom w:val="single" w:sz="4" w:space="0" w:color="auto"/>
              <w:right w:val="single" w:sz="4" w:space="0" w:color="auto"/>
            </w:tcBorders>
            <w:shd w:val="clear" w:color="auto" w:fill="FFFFFF" w:themeFill="background1"/>
          </w:tcPr>
          <w:p w14:paraId="055FF46E" w14:textId="231BF699" w:rsidR="00EB5351" w:rsidRDefault="00EB5351" w:rsidP="00EB5351">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D30CA4C" w14:textId="77777777" w:rsidR="00EB5351" w:rsidRDefault="00EB5351" w:rsidP="00EB5351">
            <w:pPr>
              <w:pStyle w:val="Title"/>
              <w:jc w:val="left"/>
              <w:rPr>
                <w:rFonts w:ascii="Arial" w:hAnsi="Arial" w:cs="Arial"/>
                <w:b w:val="0"/>
                <w:sz w:val="24"/>
                <w:szCs w:val="24"/>
              </w:rPr>
            </w:pPr>
          </w:p>
        </w:tc>
      </w:tr>
      <w:tr w:rsidR="00EB5351" w14:paraId="665EDF8B" w14:textId="77777777" w:rsidTr="00AD3129">
        <w:tc>
          <w:tcPr>
            <w:tcW w:w="2137" w:type="dxa"/>
            <w:tcBorders>
              <w:top w:val="single" w:sz="4" w:space="0" w:color="auto"/>
              <w:left w:val="single" w:sz="4" w:space="0" w:color="auto"/>
              <w:bottom w:val="single" w:sz="4" w:space="0" w:color="auto"/>
            </w:tcBorders>
            <w:shd w:val="clear" w:color="auto" w:fill="FFFFFF" w:themeFill="background1"/>
          </w:tcPr>
          <w:p w14:paraId="5AA7770E" w14:textId="18ADF6AA" w:rsidR="00EB5351" w:rsidRDefault="00EB5351" w:rsidP="00EB5351">
            <w:pPr>
              <w:pStyle w:val="Title"/>
              <w:jc w:val="left"/>
              <w:rPr>
                <w:rFonts w:ascii="Arial" w:hAnsi="Arial" w:cs="Arial"/>
                <w:b w:val="0"/>
                <w:sz w:val="20"/>
              </w:rPr>
            </w:pPr>
            <w:permStart w:id="125728619" w:edGrp="everyone" w:colFirst="3" w:colLast="3"/>
            <w:permStart w:id="1013386842" w:edGrp="everyone" w:colFirst="4" w:colLast="4"/>
            <w:permEnd w:id="1596358106"/>
            <w:permEnd w:id="1971063978"/>
            <w:r>
              <w:rPr>
                <w:rFonts w:ascii="Arial" w:hAnsi="Arial" w:cs="Arial"/>
                <w:b w:val="0"/>
                <w:sz w:val="20"/>
              </w:rPr>
              <w:t>Renewability</w:t>
            </w:r>
            <w:r w:rsidR="0055575D">
              <w:rPr>
                <w:rFonts w:ascii="Arial" w:hAnsi="Arial" w:cs="Arial"/>
                <w:b w:val="0"/>
                <w:sz w:val="20"/>
              </w:rPr>
              <w:t xml:space="preserve"> - Individual</w:t>
            </w:r>
          </w:p>
        </w:tc>
        <w:tc>
          <w:tcPr>
            <w:tcW w:w="2070" w:type="dxa"/>
            <w:tcBorders>
              <w:top w:val="single" w:sz="4" w:space="0" w:color="auto"/>
              <w:bottom w:val="single" w:sz="4" w:space="0" w:color="auto"/>
            </w:tcBorders>
            <w:shd w:val="clear" w:color="auto" w:fill="FFFFFF" w:themeFill="background1"/>
          </w:tcPr>
          <w:p w14:paraId="5AB720AE" w14:textId="77777777" w:rsidR="0055575D" w:rsidRDefault="00EB5351" w:rsidP="00EB5351">
            <w:pPr>
              <w:pStyle w:val="Title"/>
              <w:jc w:val="left"/>
              <w:rPr>
                <w:rFonts w:ascii="Arial" w:hAnsi="Arial" w:cs="Arial"/>
                <w:b w:val="0"/>
                <w:sz w:val="20"/>
              </w:rPr>
            </w:pPr>
            <w:r>
              <w:rPr>
                <w:rFonts w:ascii="Arial" w:hAnsi="Arial" w:cs="Arial"/>
                <w:b w:val="0"/>
                <w:sz w:val="20"/>
              </w:rPr>
              <w:t xml:space="preserve">Ins 3601.05 (a) </w:t>
            </w:r>
          </w:p>
          <w:p w14:paraId="2947B662" w14:textId="77777777" w:rsidR="0055575D" w:rsidRDefault="0055575D" w:rsidP="00EB5351">
            <w:pPr>
              <w:pStyle w:val="Title"/>
              <w:jc w:val="left"/>
              <w:rPr>
                <w:rFonts w:ascii="Arial" w:hAnsi="Arial" w:cs="Arial"/>
                <w:b w:val="0"/>
                <w:sz w:val="20"/>
              </w:rPr>
            </w:pPr>
          </w:p>
          <w:p w14:paraId="658F34AB" w14:textId="6F41863C" w:rsidR="00EB5351" w:rsidRDefault="00EB5351" w:rsidP="00EB5351">
            <w:pPr>
              <w:pStyle w:val="Title"/>
              <w:jc w:val="left"/>
              <w:rPr>
                <w:rFonts w:ascii="Arial" w:hAnsi="Arial" w:cs="Arial"/>
                <w:b w:val="0"/>
                <w:sz w:val="20"/>
              </w:rPr>
            </w:pPr>
          </w:p>
        </w:tc>
        <w:tc>
          <w:tcPr>
            <w:tcW w:w="9330" w:type="dxa"/>
            <w:tcBorders>
              <w:top w:val="single" w:sz="4" w:space="0" w:color="auto"/>
              <w:left w:val="single" w:sz="4" w:space="0" w:color="auto"/>
              <w:bottom w:val="single" w:sz="4" w:space="0" w:color="auto"/>
            </w:tcBorders>
            <w:shd w:val="clear" w:color="auto" w:fill="FFFFFF" w:themeFill="background1"/>
          </w:tcPr>
          <w:p w14:paraId="0AA4D1F4" w14:textId="77777777" w:rsidR="0055575D" w:rsidRPr="0055575D" w:rsidRDefault="0055575D" w:rsidP="0055575D">
            <w:pPr>
              <w:pStyle w:val="Title"/>
              <w:jc w:val="left"/>
              <w:rPr>
                <w:rFonts w:ascii="Arial" w:eastAsia="Calibri" w:hAnsi="Arial" w:cs="Arial"/>
                <w:b w:val="0"/>
                <w:sz w:val="20"/>
              </w:rPr>
            </w:pPr>
            <w:r w:rsidRPr="0055575D">
              <w:rPr>
                <w:rFonts w:ascii="Arial" w:eastAsia="Calibri" w:hAnsi="Arial" w:cs="Arial"/>
                <w:b w:val="0"/>
                <w:sz w:val="20"/>
              </w:rPr>
              <w:t>(a)  Renewability.  The terms "guaranteed renewable" and "noncancellable" shall not be used in any individual long-term care insurance policy without further explanatory language in accordance with the disclosure requirements of Ins 3601.08 of this rule.</w:t>
            </w:r>
          </w:p>
          <w:p w14:paraId="7017268D" w14:textId="77777777" w:rsidR="0055575D" w:rsidRPr="0055575D" w:rsidRDefault="0055575D" w:rsidP="0055575D">
            <w:pPr>
              <w:pStyle w:val="Title"/>
              <w:jc w:val="left"/>
              <w:rPr>
                <w:rFonts w:ascii="Arial" w:eastAsia="Calibri" w:hAnsi="Arial" w:cs="Arial"/>
                <w:b w:val="0"/>
                <w:sz w:val="20"/>
              </w:rPr>
            </w:pPr>
            <w:r w:rsidRPr="0055575D">
              <w:rPr>
                <w:rFonts w:ascii="Arial" w:eastAsia="Calibri" w:hAnsi="Arial" w:cs="Arial"/>
                <w:b w:val="0"/>
                <w:sz w:val="20"/>
              </w:rPr>
              <w:t> </w:t>
            </w:r>
          </w:p>
          <w:p w14:paraId="432ECFCE" w14:textId="77777777" w:rsidR="0055575D" w:rsidRPr="0055575D" w:rsidRDefault="0055575D" w:rsidP="0055575D">
            <w:pPr>
              <w:pStyle w:val="Title"/>
              <w:jc w:val="left"/>
              <w:rPr>
                <w:rFonts w:ascii="Arial" w:eastAsia="Calibri" w:hAnsi="Arial" w:cs="Arial"/>
                <w:b w:val="0"/>
                <w:sz w:val="20"/>
              </w:rPr>
            </w:pPr>
            <w:r w:rsidRPr="0055575D">
              <w:rPr>
                <w:rFonts w:ascii="Arial" w:eastAsia="Calibri" w:hAnsi="Arial" w:cs="Arial"/>
                <w:b w:val="0"/>
                <w:sz w:val="20"/>
              </w:rPr>
              <w:t>(1)  A policy issued to an individual shall not contain renewal provisions other than "guaranteed renewable" or "noncancellable."</w:t>
            </w:r>
          </w:p>
          <w:p w14:paraId="75E6F0EB" w14:textId="77777777" w:rsidR="0055575D" w:rsidRPr="0055575D" w:rsidRDefault="0055575D" w:rsidP="0055575D">
            <w:pPr>
              <w:pStyle w:val="Title"/>
              <w:jc w:val="left"/>
              <w:rPr>
                <w:rFonts w:ascii="Arial" w:eastAsia="Calibri" w:hAnsi="Arial" w:cs="Arial"/>
                <w:b w:val="0"/>
                <w:sz w:val="20"/>
              </w:rPr>
            </w:pPr>
            <w:r w:rsidRPr="0055575D">
              <w:rPr>
                <w:rFonts w:ascii="Arial" w:eastAsia="Calibri" w:hAnsi="Arial" w:cs="Arial"/>
                <w:b w:val="0"/>
                <w:sz w:val="20"/>
              </w:rPr>
              <w:t> </w:t>
            </w:r>
          </w:p>
          <w:p w14:paraId="37B55478" w14:textId="77777777" w:rsidR="0055575D" w:rsidRPr="0055575D" w:rsidRDefault="0055575D" w:rsidP="0055575D">
            <w:pPr>
              <w:pStyle w:val="Title"/>
              <w:jc w:val="left"/>
              <w:rPr>
                <w:rFonts w:ascii="Arial" w:eastAsia="Calibri" w:hAnsi="Arial" w:cs="Arial"/>
                <w:b w:val="0"/>
                <w:sz w:val="20"/>
              </w:rPr>
            </w:pPr>
            <w:r w:rsidRPr="0055575D">
              <w:rPr>
                <w:rFonts w:ascii="Arial" w:eastAsia="Calibri" w:hAnsi="Arial" w:cs="Arial"/>
                <w:b w:val="0"/>
                <w:sz w:val="20"/>
              </w:rPr>
              <w:t>(2)  The term "guaranteed renewable" may be used only when the insured has the right to continue the long-term care insurance in force by the timely payment of premiums and when the insurer has no unilateral right to make any change in any provision of the policy or rider while the insurance is in force, and cannot decline to renew, except that rates may be revised by the insurer on a class basis.</w:t>
            </w:r>
          </w:p>
          <w:p w14:paraId="4276450D" w14:textId="77777777" w:rsidR="0055575D" w:rsidRPr="0055575D" w:rsidRDefault="0055575D" w:rsidP="0055575D">
            <w:pPr>
              <w:pStyle w:val="Title"/>
              <w:jc w:val="left"/>
              <w:rPr>
                <w:rFonts w:ascii="Arial" w:eastAsia="Calibri" w:hAnsi="Arial" w:cs="Arial"/>
                <w:b w:val="0"/>
                <w:sz w:val="20"/>
              </w:rPr>
            </w:pPr>
            <w:r w:rsidRPr="0055575D">
              <w:rPr>
                <w:rFonts w:ascii="Arial" w:eastAsia="Calibri" w:hAnsi="Arial" w:cs="Arial"/>
                <w:b w:val="0"/>
                <w:sz w:val="20"/>
              </w:rPr>
              <w:t> </w:t>
            </w:r>
          </w:p>
          <w:p w14:paraId="4E43EC2C" w14:textId="77777777" w:rsidR="0055575D" w:rsidRPr="0055575D" w:rsidRDefault="0055575D" w:rsidP="0055575D">
            <w:pPr>
              <w:pStyle w:val="Title"/>
              <w:jc w:val="left"/>
              <w:rPr>
                <w:rFonts w:ascii="Arial" w:eastAsia="Calibri" w:hAnsi="Arial" w:cs="Arial"/>
                <w:b w:val="0"/>
                <w:sz w:val="20"/>
              </w:rPr>
            </w:pPr>
            <w:r w:rsidRPr="0055575D">
              <w:rPr>
                <w:rFonts w:ascii="Arial" w:eastAsia="Calibri" w:hAnsi="Arial" w:cs="Arial"/>
                <w:b w:val="0"/>
                <w:sz w:val="20"/>
              </w:rPr>
              <w:t>(3)  The term "noncancellable" may be used only when the insured has the right to continue the long-term care insurance in force by the timely payment of premiums during which period the insurer has no right to unilaterally make any change in any provision of the insurance or in the premium rate.</w:t>
            </w:r>
          </w:p>
          <w:p w14:paraId="1EC835C5" w14:textId="77777777" w:rsidR="0055575D" w:rsidRPr="0055575D" w:rsidRDefault="0055575D" w:rsidP="0055575D">
            <w:pPr>
              <w:pStyle w:val="Title"/>
              <w:jc w:val="left"/>
              <w:rPr>
                <w:rFonts w:ascii="Arial" w:eastAsia="Calibri" w:hAnsi="Arial" w:cs="Arial"/>
                <w:b w:val="0"/>
                <w:sz w:val="20"/>
              </w:rPr>
            </w:pPr>
            <w:r w:rsidRPr="0055575D">
              <w:rPr>
                <w:rFonts w:ascii="Arial" w:eastAsia="Calibri" w:hAnsi="Arial" w:cs="Arial"/>
                <w:b w:val="0"/>
                <w:sz w:val="20"/>
              </w:rPr>
              <w:t> </w:t>
            </w:r>
          </w:p>
          <w:p w14:paraId="01C37B9F" w14:textId="77777777" w:rsidR="0055575D" w:rsidRPr="0055575D" w:rsidRDefault="0055575D" w:rsidP="0055575D">
            <w:pPr>
              <w:pStyle w:val="Title"/>
              <w:jc w:val="left"/>
              <w:rPr>
                <w:rFonts w:ascii="Arial" w:eastAsia="Calibri" w:hAnsi="Arial" w:cs="Arial"/>
                <w:b w:val="0"/>
                <w:sz w:val="20"/>
              </w:rPr>
            </w:pPr>
            <w:r w:rsidRPr="0055575D">
              <w:rPr>
                <w:rFonts w:ascii="Arial" w:eastAsia="Calibri" w:hAnsi="Arial" w:cs="Arial"/>
                <w:b w:val="0"/>
                <w:sz w:val="20"/>
              </w:rPr>
              <w:t>(4)  The term "level premium" may only be used when the insurer does not have the right to change the premium.</w:t>
            </w:r>
          </w:p>
          <w:p w14:paraId="436A26F4" w14:textId="77777777" w:rsidR="0055575D" w:rsidRPr="0055575D" w:rsidRDefault="0055575D" w:rsidP="0055575D">
            <w:pPr>
              <w:pStyle w:val="Title"/>
              <w:jc w:val="left"/>
              <w:rPr>
                <w:rFonts w:ascii="Arial" w:eastAsia="Calibri" w:hAnsi="Arial" w:cs="Arial"/>
                <w:b w:val="0"/>
                <w:sz w:val="20"/>
              </w:rPr>
            </w:pPr>
            <w:r w:rsidRPr="0055575D">
              <w:rPr>
                <w:rFonts w:ascii="Arial" w:eastAsia="Calibri" w:hAnsi="Arial" w:cs="Arial"/>
                <w:b w:val="0"/>
                <w:sz w:val="20"/>
              </w:rPr>
              <w:t> </w:t>
            </w:r>
          </w:p>
          <w:p w14:paraId="41E46321" w14:textId="0BDE3BEA" w:rsidR="00EB5351" w:rsidRPr="0055575D" w:rsidRDefault="0055575D" w:rsidP="00155E70">
            <w:pPr>
              <w:pStyle w:val="Title"/>
              <w:jc w:val="left"/>
              <w:rPr>
                <w:rFonts w:ascii="Arial" w:eastAsia="Calibri" w:hAnsi="Arial" w:cs="Arial"/>
                <w:b w:val="0"/>
                <w:sz w:val="20"/>
              </w:rPr>
            </w:pPr>
            <w:r w:rsidRPr="0055575D">
              <w:rPr>
                <w:rFonts w:ascii="Arial" w:eastAsia="Calibri" w:hAnsi="Arial" w:cs="Arial"/>
                <w:b w:val="0"/>
                <w:sz w:val="20"/>
              </w:rPr>
              <w:t>(5)  In addition to the other requirements of this subsection, a qualified long-term care insurance contract shall be guaranteed renewable, within the meaning of Section 7702B(b)(1)(C) of the Internal Revenue Code of 1986, as amended.</w:t>
            </w:r>
          </w:p>
        </w:tc>
        <w:tc>
          <w:tcPr>
            <w:tcW w:w="735" w:type="dxa"/>
            <w:tcBorders>
              <w:top w:val="single" w:sz="4" w:space="0" w:color="auto"/>
              <w:bottom w:val="single" w:sz="4" w:space="0" w:color="auto"/>
              <w:right w:val="single" w:sz="4" w:space="0" w:color="auto"/>
            </w:tcBorders>
            <w:shd w:val="clear" w:color="auto" w:fill="FFFFFF" w:themeFill="background1"/>
          </w:tcPr>
          <w:p w14:paraId="71BBCF1D" w14:textId="2F7E3528" w:rsidR="00EB5351" w:rsidRDefault="00EB5351" w:rsidP="00EB5351">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D057B7A" w14:textId="77777777" w:rsidR="00EB5351" w:rsidRDefault="00EB5351" w:rsidP="00EB5351">
            <w:pPr>
              <w:pStyle w:val="Title"/>
              <w:jc w:val="left"/>
              <w:rPr>
                <w:rFonts w:ascii="Arial" w:hAnsi="Arial" w:cs="Arial"/>
                <w:b w:val="0"/>
                <w:sz w:val="24"/>
                <w:szCs w:val="24"/>
              </w:rPr>
            </w:pPr>
          </w:p>
        </w:tc>
      </w:tr>
      <w:tr w:rsidR="00EB5351" w14:paraId="75C7E64A" w14:textId="77777777" w:rsidTr="00AD3129">
        <w:tc>
          <w:tcPr>
            <w:tcW w:w="2137" w:type="dxa"/>
            <w:tcBorders>
              <w:top w:val="single" w:sz="4" w:space="0" w:color="auto"/>
              <w:left w:val="single" w:sz="4" w:space="0" w:color="auto"/>
              <w:bottom w:val="single" w:sz="4" w:space="0" w:color="auto"/>
            </w:tcBorders>
            <w:shd w:val="clear" w:color="auto" w:fill="FFFFFF" w:themeFill="background1"/>
          </w:tcPr>
          <w:p w14:paraId="5878A5D0" w14:textId="77777777" w:rsidR="00EB5351" w:rsidRDefault="00EB5351" w:rsidP="00EB5351">
            <w:pPr>
              <w:pStyle w:val="Title"/>
              <w:jc w:val="left"/>
              <w:rPr>
                <w:rFonts w:ascii="Arial" w:hAnsi="Arial" w:cs="Arial"/>
                <w:b w:val="0"/>
                <w:sz w:val="20"/>
              </w:rPr>
            </w:pPr>
            <w:permStart w:id="842296358" w:edGrp="everyone" w:colFirst="3" w:colLast="3"/>
            <w:permStart w:id="860697977" w:edGrp="everyone" w:colFirst="4" w:colLast="4"/>
            <w:permEnd w:id="125728619"/>
            <w:permEnd w:id="1013386842"/>
            <w:r>
              <w:rPr>
                <w:rFonts w:ascii="Arial" w:hAnsi="Arial" w:cs="Arial"/>
                <w:b w:val="0"/>
                <w:sz w:val="20"/>
              </w:rPr>
              <w:t>Inflation Protection</w:t>
            </w:r>
          </w:p>
        </w:tc>
        <w:tc>
          <w:tcPr>
            <w:tcW w:w="2070" w:type="dxa"/>
            <w:tcBorders>
              <w:top w:val="single" w:sz="4" w:space="0" w:color="auto"/>
              <w:bottom w:val="single" w:sz="4" w:space="0" w:color="auto"/>
            </w:tcBorders>
            <w:shd w:val="clear" w:color="auto" w:fill="FFFFFF" w:themeFill="background1"/>
          </w:tcPr>
          <w:p w14:paraId="277E0145" w14:textId="77777777" w:rsidR="00EB5351" w:rsidRDefault="00EB5351" w:rsidP="00EB5351">
            <w:pPr>
              <w:pStyle w:val="Title"/>
              <w:jc w:val="left"/>
              <w:rPr>
                <w:rFonts w:ascii="Arial" w:hAnsi="Arial" w:cs="Arial"/>
                <w:b w:val="0"/>
                <w:sz w:val="20"/>
              </w:rPr>
            </w:pPr>
            <w:r>
              <w:rPr>
                <w:rFonts w:ascii="Arial" w:hAnsi="Arial" w:cs="Arial"/>
                <w:b w:val="0"/>
                <w:sz w:val="20"/>
              </w:rPr>
              <w:t>Ins 3601.12</w:t>
            </w:r>
          </w:p>
        </w:tc>
        <w:tc>
          <w:tcPr>
            <w:tcW w:w="9330" w:type="dxa"/>
            <w:tcBorders>
              <w:top w:val="single" w:sz="4" w:space="0" w:color="auto"/>
              <w:bottom w:val="single" w:sz="4" w:space="0" w:color="auto"/>
            </w:tcBorders>
            <w:shd w:val="clear" w:color="auto" w:fill="FFFFFF" w:themeFill="background1"/>
          </w:tcPr>
          <w:p w14:paraId="28036C57" w14:textId="26A17B9F" w:rsidR="00EB5351" w:rsidRPr="00B20A31" w:rsidRDefault="004728EB" w:rsidP="004728EB">
            <w:pPr>
              <w:pStyle w:val="Title"/>
              <w:jc w:val="left"/>
              <w:rPr>
                <w:rFonts w:ascii="Arial" w:eastAsia="Calibri" w:hAnsi="Arial" w:cs="Arial"/>
                <w:b w:val="0"/>
                <w:sz w:val="20"/>
              </w:rPr>
            </w:pPr>
            <w:r>
              <w:rPr>
                <w:rFonts w:ascii="Arial" w:eastAsia="Calibri" w:hAnsi="Arial" w:cs="Arial"/>
                <w:b w:val="0"/>
                <w:sz w:val="20"/>
              </w:rPr>
              <w:t>Inflation protection offered that that complies with Ins 3601.12</w:t>
            </w:r>
          </w:p>
        </w:tc>
        <w:tc>
          <w:tcPr>
            <w:tcW w:w="735" w:type="dxa"/>
            <w:tcBorders>
              <w:top w:val="single" w:sz="4" w:space="0" w:color="auto"/>
              <w:bottom w:val="single" w:sz="4" w:space="0" w:color="auto"/>
              <w:right w:val="single" w:sz="4" w:space="0" w:color="auto"/>
            </w:tcBorders>
            <w:shd w:val="clear" w:color="auto" w:fill="FFFFFF" w:themeFill="background1"/>
          </w:tcPr>
          <w:p w14:paraId="266008E5" w14:textId="1ED7BAED" w:rsidR="00EB5351" w:rsidRDefault="00EB5351" w:rsidP="00EB5351">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D41F103" w14:textId="77777777" w:rsidR="00EB5351" w:rsidRDefault="00EB5351" w:rsidP="00EB5351">
            <w:pPr>
              <w:pStyle w:val="Title"/>
              <w:jc w:val="left"/>
              <w:rPr>
                <w:rFonts w:ascii="Arial" w:hAnsi="Arial" w:cs="Arial"/>
                <w:b w:val="0"/>
                <w:sz w:val="24"/>
                <w:szCs w:val="24"/>
              </w:rPr>
            </w:pPr>
          </w:p>
        </w:tc>
      </w:tr>
      <w:tr w:rsidR="00EB5351" w14:paraId="490F6158" w14:textId="77777777" w:rsidTr="00AD3129">
        <w:tc>
          <w:tcPr>
            <w:tcW w:w="2137" w:type="dxa"/>
            <w:tcBorders>
              <w:top w:val="single" w:sz="4" w:space="0" w:color="auto"/>
              <w:left w:val="single" w:sz="4" w:space="0" w:color="auto"/>
              <w:bottom w:val="single" w:sz="4" w:space="0" w:color="auto"/>
            </w:tcBorders>
            <w:shd w:val="clear" w:color="auto" w:fill="FFFFFF" w:themeFill="background1"/>
          </w:tcPr>
          <w:p w14:paraId="10DA9BCC" w14:textId="77777777" w:rsidR="00EB5351" w:rsidRDefault="00EB5351" w:rsidP="00EB5351">
            <w:pPr>
              <w:pStyle w:val="Title"/>
              <w:jc w:val="left"/>
              <w:rPr>
                <w:rFonts w:ascii="Arial" w:hAnsi="Arial" w:cs="Arial"/>
                <w:b w:val="0"/>
                <w:sz w:val="20"/>
              </w:rPr>
            </w:pPr>
            <w:permStart w:id="2108378293" w:edGrp="everyone" w:colFirst="3" w:colLast="3"/>
            <w:permStart w:id="500388516" w:edGrp="everyone" w:colFirst="4" w:colLast="4"/>
            <w:permEnd w:id="842296358"/>
            <w:permEnd w:id="860697977"/>
            <w:r w:rsidRPr="00884C88">
              <w:rPr>
                <w:rFonts w:ascii="Arial" w:hAnsi="Arial" w:cs="Arial"/>
                <w:b w:val="0"/>
                <w:bCs/>
                <w:sz w:val="20"/>
              </w:rPr>
              <w:t>Right to Reduce Coverage and Lower Premiums</w:t>
            </w:r>
          </w:p>
        </w:tc>
        <w:tc>
          <w:tcPr>
            <w:tcW w:w="2070" w:type="dxa"/>
            <w:tcBorders>
              <w:top w:val="single" w:sz="4" w:space="0" w:color="auto"/>
              <w:bottom w:val="single" w:sz="4" w:space="0" w:color="auto"/>
            </w:tcBorders>
            <w:shd w:val="clear" w:color="auto" w:fill="FFFFFF" w:themeFill="background1"/>
          </w:tcPr>
          <w:p w14:paraId="2D979EC7" w14:textId="77777777" w:rsidR="00EB5351" w:rsidRDefault="00EB5351" w:rsidP="00EB5351">
            <w:pPr>
              <w:pStyle w:val="Title"/>
              <w:jc w:val="left"/>
              <w:rPr>
                <w:rFonts w:ascii="Arial" w:hAnsi="Arial" w:cs="Arial"/>
                <w:b w:val="0"/>
                <w:sz w:val="20"/>
              </w:rPr>
            </w:pPr>
            <w:r w:rsidRPr="00F1195E">
              <w:rPr>
                <w:rFonts w:ascii="Arial" w:hAnsi="Arial" w:cs="Arial"/>
                <w:b w:val="0"/>
                <w:sz w:val="20"/>
              </w:rPr>
              <w:t>Ins 3601.26 </w:t>
            </w:r>
          </w:p>
        </w:tc>
        <w:tc>
          <w:tcPr>
            <w:tcW w:w="9330" w:type="dxa"/>
            <w:tcBorders>
              <w:top w:val="single" w:sz="4" w:space="0" w:color="auto"/>
              <w:bottom w:val="single" w:sz="4" w:space="0" w:color="auto"/>
            </w:tcBorders>
            <w:shd w:val="clear" w:color="auto" w:fill="FFFFFF" w:themeFill="background1"/>
          </w:tcPr>
          <w:p w14:paraId="533A4A5A" w14:textId="77777777" w:rsidR="00155E70" w:rsidRDefault="00EB5351" w:rsidP="00EB5351">
            <w:pPr>
              <w:pStyle w:val="Title"/>
              <w:jc w:val="left"/>
              <w:rPr>
                <w:rFonts w:ascii="Arial" w:hAnsi="Arial" w:cs="Arial"/>
                <w:b w:val="0"/>
                <w:sz w:val="20"/>
              </w:rPr>
            </w:pPr>
            <w:r w:rsidRPr="00884C88">
              <w:rPr>
                <w:rFonts w:ascii="Arial" w:hAnsi="Arial" w:cs="Arial"/>
                <w:b w:val="0"/>
                <w:sz w:val="20"/>
              </w:rPr>
              <w:t>Every long-term care insurance policy and certificate shall include a provision that allows the policyholder or certificate holder to reduce coverage and lower the policy or certificate premium in at least one of the following ways: </w:t>
            </w:r>
          </w:p>
          <w:p w14:paraId="2CB2FE94" w14:textId="102AC0FC" w:rsidR="00EB5351" w:rsidRPr="00B20A31" w:rsidRDefault="00EB5351" w:rsidP="00EB5351">
            <w:pPr>
              <w:pStyle w:val="Title"/>
              <w:jc w:val="left"/>
              <w:rPr>
                <w:rFonts w:ascii="Arial" w:eastAsia="Calibri" w:hAnsi="Arial" w:cs="Arial"/>
                <w:b w:val="0"/>
                <w:sz w:val="20"/>
              </w:rPr>
            </w:pPr>
            <w:r w:rsidRPr="00884C88">
              <w:rPr>
                <w:rFonts w:ascii="Arial" w:hAnsi="Arial" w:cs="Arial"/>
                <w:b w:val="0"/>
                <w:sz w:val="20"/>
              </w:rPr>
              <w:t>a.  Reducing the maximum benefit; or b. Reducing the daily, weekly or monthly benefit amount.</w:t>
            </w:r>
          </w:p>
        </w:tc>
        <w:tc>
          <w:tcPr>
            <w:tcW w:w="735" w:type="dxa"/>
            <w:tcBorders>
              <w:top w:val="single" w:sz="4" w:space="0" w:color="auto"/>
              <w:bottom w:val="single" w:sz="4" w:space="0" w:color="auto"/>
              <w:right w:val="single" w:sz="4" w:space="0" w:color="auto"/>
            </w:tcBorders>
            <w:shd w:val="clear" w:color="auto" w:fill="FFFFFF" w:themeFill="background1"/>
          </w:tcPr>
          <w:p w14:paraId="69DD35C6" w14:textId="729FE0E4" w:rsidR="00EB5351" w:rsidRDefault="00EB5351" w:rsidP="00EB5351">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6664EE1B" w14:textId="77777777" w:rsidR="00EB5351" w:rsidRDefault="00EB5351" w:rsidP="00EB5351">
            <w:pPr>
              <w:pStyle w:val="Title"/>
              <w:jc w:val="left"/>
              <w:rPr>
                <w:rFonts w:ascii="Arial" w:hAnsi="Arial" w:cs="Arial"/>
                <w:b w:val="0"/>
                <w:sz w:val="24"/>
                <w:szCs w:val="24"/>
              </w:rPr>
            </w:pPr>
          </w:p>
        </w:tc>
      </w:tr>
      <w:tr w:rsidR="00EB5351" w14:paraId="5179F83A" w14:textId="77777777" w:rsidTr="00884C88">
        <w:tc>
          <w:tcPr>
            <w:tcW w:w="2137" w:type="dxa"/>
            <w:tcBorders>
              <w:top w:val="single" w:sz="4" w:space="0" w:color="auto"/>
              <w:left w:val="single" w:sz="4" w:space="0" w:color="auto"/>
              <w:bottom w:val="single" w:sz="4" w:space="0" w:color="auto"/>
            </w:tcBorders>
            <w:shd w:val="clear" w:color="auto" w:fill="BDD6EE" w:themeFill="accent1" w:themeFillTint="66"/>
          </w:tcPr>
          <w:p w14:paraId="6D8D2567" w14:textId="71543056" w:rsidR="00EB5351" w:rsidRDefault="00EB5351" w:rsidP="00EB5351">
            <w:pPr>
              <w:pStyle w:val="Title"/>
              <w:jc w:val="left"/>
              <w:rPr>
                <w:rFonts w:ascii="Arial" w:hAnsi="Arial" w:cs="Arial"/>
                <w:b w:val="0"/>
                <w:sz w:val="20"/>
              </w:rPr>
            </w:pPr>
            <w:permStart w:id="1043097865" w:edGrp="everyone" w:colFirst="3" w:colLast="3"/>
            <w:permStart w:id="1700425284" w:edGrp="everyone" w:colFirst="4" w:colLast="4"/>
            <w:permEnd w:id="2108378293"/>
            <w:permEnd w:id="500388516"/>
            <w:r>
              <w:rPr>
                <w:rFonts w:ascii="Arial" w:hAnsi="Arial" w:cs="Arial"/>
                <w:b w:val="0"/>
                <w:sz w:val="20"/>
              </w:rPr>
              <w:t>Disclosures</w:t>
            </w:r>
          </w:p>
        </w:tc>
        <w:tc>
          <w:tcPr>
            <w:tcW w:w="2070" w:type="dxa"/>
            <w:tcBorders>
              <w:top w:val="single" w:sz="4" w:space="0" w:color="auto"/>
              <w:bottom w:val="single" w:sz="4" w:space="0" w:color="auto"/>
            </w:tcBorders>
            <w:shd w:val="clear" w:color="auto" w:fill="FFFFFF" w:themeFill="background1"/>
          </w:tcPr>
          <w:p w14:paraId="5AE0C44C" w14:textId="59E3286C" w:rsidR="00EB5351" w:rsidRDefault="00EB5351" w:rsidP="00EB5351">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7BD77664" w14:textId="77777777" w:rsidR="00EB5351" w:rsidRPr="00B20A31" w:rsidRDefault="00EB5351" w:rsidP="00EB5351">
            <w:pPr>
              <w:pStyle w:val="Title"/>
              <w:jc w:val="left"/>
              <w:rPr>
                <w:rFonts w:ascii="Arial" w:eastAsia="Calibri"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13E5D1EB" w14:textId="7245BD01" w:rsidR="00EB5351" w:rsidRDefault="00EB5351" w:rsidP="00EB5351">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72B2D3F3" w14:textId="4BFBE8E2" w:rsidR="00EB5351" w:rsidRDefault="00EB5351" w:rsidP="00EB5351">
            <w:pPr>
              <w:pStyle w:val="Title"/>
              <w:jc w:val="left"/>
              <w:rPr>
                <w:rFonts w:ascii="Arial" w:hAnsi="Arial" w:cs="Arial"/>
                <w:b w:val="0"/>
                <w:sz w:val="24"/>
                <w:szCs w:val="24"/>
              </w:rPr>
            </w:pPr>
          </w:p>
        </w:tc>
      </w:tr>
      <w:tr w:rsidR="00EB5351" w14:paraId="00542B1E" w14:textId="77777777" w:rsidTr="00CC3E56">
        <w:tc>
          <w:tcPr>
            <w:tcW w:w="2137" w:type="dxa"/>
            <w:tcBorders>
              <w:top w:val="single" w:sz="4" w:space="0" w:color="auto"/>
              <w:left w:val="single" w:sz="4" w:space="0" w:color="auto"/>
              <w:bottom w:val="single" w:sz="4" w:space="0" w:color="auto"/>
            </w:tcBorders>
            <w:shd w:val="clear" w:color="auto" w:fill="auto"/>
          </w:tcPr>
          <w:p w14:paraId="67BB76EC" w14:textId="4CF4C321" w:rsidR="00EB5351" w:rsidRDefault="0055575D" w:rsidP="00EB5351">
            <w:pPr>
              <w:pStyle w:val="Title"/>
              <w:jc w:val="left"/>
              <w:rPr>
                <w:rFonts w:ascii="Arial" w:hAnsi="Arial" w:cs="Arial"/>
                <w:b w:val="0"/>
                <w:sz w:val="20"/>
              </w:rPr>
            </w:pPr>
            <w:permStart w:id="91060382" w:edGrp="everyone" w:colFirst="3" w:colLast="3"/>
            <w:permStart w:id="551838533" w:edGrp="everyone" w:colFirst="4" w:colLast="4"/>
            <w:permEnd w:id="1043097865"/>
            <w:permEnd w:id="1700425284"/>
            <w:r>
              <w:rPr>
                <w:rFonts w:ascii="Arial" w:hAnsi="Arial" w:cs="Arial"/>
                <w:b w:val="0"/>
                <w:sz w:val="20"/>
              </w:rPr>
              <w:t xml:space="preserve">Required Disclosure </w:t>
            </w:r>
            <w:r w:rsidR="00EB43E3">
              <w:rPr>
                <w:rFonts w:ascii="Arial" w:hAnsi="Arial" w:cs="Arial"/>
                <w:b w:val="0"/>
                <w:sz w:val="20"/>
              </w:rPr>
              <w:t>Provisions</w:t>
            </w:r>
          </w:p>
        </w:tc>
        <w:tc>
          <w:tcPr>
            <w:tcW w:w="2070" w:type="dxa"/>
            <w:tcBorders>
              <w:top w:val="single" w:sz="4" w:space="0" w:color="auto"/>
              <w:bottom w:val="single" w:sz="4" w:space="0" w:color="auto"/>
            </w:tcBorders>
            <w:shd w:val="clear" w:color="auto" w:fill="FFFFFF" w:themeFill="background1"/>
          </w:tcPr>
          <w:p w14:paraId="1DCE3C3D" w14:textId="269E9FE7" w:rsidR="00EB5351" w:rsidRDefault="00EB5351" w:rsidP="00EB5351">
            <w:pPr>
              <w:pStyle w:val="Title"/>
              <w:jc w:val="left"/>
              <w:rPr>
                <w:rFonts w:ascii="Arial" w:hAnsi="Arial" w:cs="Arial"/>
                <w:b w:val="0"/>
                <w:sz w:val="20"/>
              </w:rPr>
            </w:pPr>
            <w:r>
              <w:rPr>
                <w:rFonts w:ascii="Arial" w:hAnsi="Arial" w:cs="Arial"/>
                <w:b w:val="0"/>
                <w:sz w:val="20"/>
              </w:rPr>
              <w:t>Ins 3601.07 (a) – (i)</w:t>
            </w:r>
          </w:p>
        </w:tc>
        <w:tc>
          <w:tcPr>
            <w:tcW w:w="9330" w:type="dxa"/>
            <w:tcBorders>
              <w:top w:val="single" w:sz="4" w:space="0" w:color="auto"/>
              <w:bottom w:val="single" w:sz="4" w:space="0" w:color="auto"/>
            </w:tcBorders>
            <w:shd w:val="clear" w:color="auto" w:fill="FFFFFF" w:themeFill="background1"/>
          </w:tcPr>
          <w:p w14:paraId="0BE9B758" w14:textId="219E3F87" w:rsidR="00EB5351" w:rsidRPr="00B20A31" w:rsidRDefault="0055575D" w:rsidP="00EB5351">
            <w:pPr>
              <w:pStyle w:val="Title"/>
              <w:jc w:val="left"/>
              <w:rPr>
                <w:rFonts w:ascii="Arial" w:eastAsia="Calibri" w:hAnsi="Arial" w:cs="Arial"/>
                <w:b w:val="0"/>
                <w:sz w:val="20"/>
              </w:rPr>
            </w:pPr>
            <w:r>
              <w:rPr>
                <w:rFonts w:ascii="Arial" w:eastAsia="Calibri" w:hAnsi="Arial" w:cs="Arial"/>
                <w:b w:val="0"/>
                <w:sz w:val="20"/>
              </w:rPr>
              <w:t xml:space="preserve">Policy complies with disclosures related to (a) Renewability, (b) Riders and Endorsements, (c) Payment of Benefits, (d) Limitations, (e) Other Limitations of Conditions for Eligibility for Benefits, (f) Disclosures of Tax Consequences, (g) Benefits Triggers, (h) Qualified long-term care </w:t>
            </w:r>
            <w:r w:rsidR="00EB43E3">
              <w:rPr>
                <w:rFonts w:ascii="Arial" w:eastAsia="Calibri" w:hAnsi="Arial" w:cs="Arial"/>
                <w:b w:val="0"/>
                <w:sz w:val="20"/>
              </w:rPr>
              <w:t>disclosures, and (i) nonqualified long-term care insurance</w:t>
            </w:r>
          </w:p>
        </w:tc>
        <w:tc>
          <w:tcPr>
            <w:tcW w:w="735" w:type="dxa"/>
            <w:tcBorders>
              <w:top w:val="single" w:sz="4" w:space="0" w:color="auto"/>
              <w:bottom w:val="single" w:sz="4" w:space="0" w:color="auto"/>
              <w:right w:val="single" w:sz="4" w:space="0" w:color="auto"/>
            </w:tcBorders>
            <w:shd w:val="clear" w:color="auto" w:fill="FFFFFF" w:themeFill="background1"/>
          </w:tcPr>
          <w:p w14:paraId="202B73E0" w14:textId="77777777" w:rsidR="00EB5351" w:rsidRDefault="00EB5351" w:rsidP="00EB5351">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3E092819" w14:textId="77777777" w:rsidR="00EB5351" w:rsidRDefault="00EB5351" w:rsidP="00EB5351">
            <w:pPr>
              <w:pStyle w:val="Title"/>
              <w:jc w:val="left"/>
              <w:rPr>
                <w:rFonts w:ascii="Arial" w:hAnsi="Arial" w:cs="Arial"/>
                <w:b w:val="0"/>
                <w:sz w:val="24"/>
                <w:szCs w:val="24"/>
              </w:rPr>
            </w:pPr>
          </w:p>
        </w:tc>
      </w:tr>
      <w:tr w:rsidR="00EB5351" w14:paraId="55EFA2FF"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0A8BE96F" w14:textId="5B1E4542" w:rsidR="00EB5351" w:rsidRDefault="00EB5351" w:rsidP="00EB5351">
            <w:pPr>
              <w:pStyle w:val="Title"/>
              <w:jc w:val="left"/>
              <w:rPr>
                <w:rFonts w:ascii="Arial" w:hAnsi="Arial" w:cs="Arial"/>
                <w:b w:val="0"/>
                <w:sz w:val="20"/>
              </w:rPr>
            </w:pPr>
            <w:permStart w:id="1965099718" w:edGrp="everyone" w:colFirst="3" w:colLast="3"/>
            <w:permStart w:id="1008549769" w:edGrp="everyone" w:colFirst="4" w:colLast="4"/>
            <w:permEnd w:id="91060382"/>
            <w:permEnd w:id="551838533"/>
            <w:r>
              <w:rPr>
                <w:rFonts w:ascii="Arial" w:hAnsi="Arial" w:cs="Arial"/>
                <w:b w:val="0"/>
                <w:sz w:val="20"/>
              </w:rPr>
              <w:t>Rating disclosures</w:t>
            </w:r>
          </w:p>
        </w:tc>
        <w:tc>
          <w:tcPr>
            <w:tcW w:w="2070" w:type="dxa"/>
            <w:tcBorders>
              <w:top w:val="single" w:sz="4" w:space="0" w:color="auto"/>
              <w:bottom w:val="single" w:sz="4" w:space="0" w:color="auto"/>
            </w:tcBorders>
            <w:shd w:val="clear" w:color="auto" w:fill="FFFFFF" w:themeFill="background1"/>
          </w:tcPr>
          <w:p w14:paraId="3486F242" w14:textId="0BE88668" w:rsidR="00EB5351" w:rsidRDefault="00EB5351" w:rsidP="00EB5351">
            <w:pPr>
              <w:pStyle w:val="Title"/>
              <w:jc w:val="left"/>
              <w:rPr>
                <w:rFonts w:ascii="Arial" w:hAnsi="Arial" w:cs="Arial"/>
                <w:b w:val="0"/>
                <w:sz w:val="20"/>
              </w:rPr>
            </w:pPr>
            <w:r>
              <w:rPr>
                <w:rFonts w:ascii="Arial" w:hAnsi="Arial" w:cs="Arial"/>
                <w:b w:val="0"/>
                <w:sz w:val="20"/>
              </w:rPr>
              <w:t>Ins 3601.08 (a) – (e)</w:t>
            </w:r>
          </w:p>
        </w:tc>
        <w:tc>
          <w:tcPr>
            <w:tcW w:w="9330" w:type="dxa"/>
            <w:tcBorders>
              <w:top w:val="single" w:sz="4" w:space="0" w:color="auto"/>
              <w:bottom w:val="single" w:sz="4" w:space="0" w:color="auto"/>
            </w:tcBorders>
            <w:shd w:val="clear" w:color="auto" w:fill="FFFFFF" w:themeFill="background1"/>
          </w:tcPr>
          <w:p w14:paraId="3808AAE3" w14:textId="16F47CDC" w:rsidR="00EB5351" w:rsidRPr="00EB43E3" w:rsidRDefault="00F57CDE" w:rsidP="00EB5351">
            <w:pPr>
              <w:pStyle w:val="Title"/>
              <w:jc w:val="left"/>
              <w:rPr>
                <w:rFonts w:ascii="Arial" w:eastAsia="Calibri" w:hAnsi="Arial" w:cs="Arial"/>
                <w:b w:val="0"/>
                <w:sz w:val="20"/>
              </w:rPr>
            </w:pPr>
            <w:r>
              <w:rPr>
                <w:rFonts w:ascii="Arial" w:eastAsia="Calibri" w:hAnsi="Arial" w:cs="Arial"/>
                <w:b w:val="0"/>
                <w:sz w:val="20"/>
              </w:rPr>
              <w:t xml:space="preserve">Policy complies with </w:t>
            </w:r>
            <w:r w:rsidR="00EB43E3" w:rsidRPr="00EB43E3">
              <w:rPr>
                <w:rFonts w:ascii="Arial" w:eastAsia="Calibri" w:hAnsi="Arial" w:cs="Arial"/>
                <w:b w:val="0"/>
                <w:sz w:val="20"/>
              </w:rPr>
              <w:t>Required Disclosure of Rating Practices to Consumers.</w:t>
            </w:r>
          </w:p>
        </w:tc>
        <w:tc>
          <w:tcPr>
            <w:tcW w:w="735" w:type="dxa"/>
            <w:tcBorders>
              <w:top w:val="single" w:sz="4" w:space="0" w:color="auto"/>
              <w:bottom w:val="single" w:sz="4" w:space="0" w:color="auto"/>
              <w:right w:val="single" w:sz="4" w:space="0" w:color="auto"/>
            </w:tcBorders>
            <w:shd w:val="clear" w:color="auto" w:fill="FFFFFF" w:themeFill="background1"/>
          </w:tcPr>
          <w:p w14:paraId="3F90A94C" w14:textId="076A61A6" w:rsidR="00EB5351" w:rsidRDefault="00EB5351" w:rsidP="00EB5351">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2BBB927E" w14:textId="77777777" w:rsidR="00EB5351" w:rsidRDefault="00EB5351" w:rsidP="00EB5351">
            <w:pPr>
              <w:pStyle w:val="Title"/>
              <w:jc w:val="left"/>
              <w:rPr>
                <w:rFonts w:ascii="Arial" w:hAnsi="Arial" w:cs="Arial"/>
                <w:b w:val="0"/>
                <w:sz w:val="24"/>
                <w:szCs w:val="24"/>
              </w:rPr>
            </w:pPr>
          </w:p>
        </w:tc>
      </w:tr>
      <w:tr w:rsidR="00EB5351" w14:paraId="6515E1C9"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23599A77" w14:textId="3B0269E1" w:rsidR="00EB5351" w:rsidRDefault="00EB5351" w:rsidP="00EB5351">
            <w:pPr>
              <w:pStyle w:val="Title"/>
              <w:jc w:val="left"/>
              <w:rPr>
                <w:rFonts w:ascii="Arial" w:hAnsi="Arial" w:cs="Arial"/>
                <w:b w:val="0"/>
                <w:sz w:val="20"/>
              </w:rPr>
            </w:pPr>
            <w:permStart w:id="909578038" w:edGrp="everyone" w:colFirst="3" w:colLast="3"/>
            <w:permStart w:id="394800788" w:edGrp="everyone" w:colFirst="4" w:colLast="4"/>
            <w:permEnd w:id="1965099718"/>
            <w:permEnd w:id="1008549769"/>
            <w:r>
              <w:rPr>
                <w:rFonts w:ascii="Arial" w:hAnsi="Arial" w:cs="Arial"/>
                <w:b w:val="0"/>
                <w:sz w:val="20"/>
              </w:rPr>
              <w:lastRenderedPageBreak/>
              <w:t>Free Look</w:t>
            </w:r>
          </w:p>
        </w:tc>
        <w:tc>
          <w:tcPr>
            <w:tcW w:w="2070" w:type="dxa"/>
            <w:tcBorders>
              <w:top w:val="single" w:sz="4" w:space="0" w:color="auto"/>
              <w:bottom w:val="single" w:sz="4" w:space="0" w:color="auto"/>
            </w:tcBorders>
            <w:shd w:val="clear" w:color="auto" w:fill="FFFFFF" w:themeFill="background1"/>
          </w:tcPr>
          <w:p w14:paraId="3F877B62" w14:textId="630ACD88" w:rsidR="00EB5351" w:rsidRPr="00EB43E3" w:rsidRDefault="00EB5351" w:rsidP="00EB5351">
            <w:pPr>
              <w:pStyle w:val="Title"/>
              <w:jc w:val="left"/>
              <w:rPr>
                <w:rFonts w:ascii="Arial" w:hAnsi="Arial" w:cs="Arial"/>
                <w:b w:val="0"/>
                <w:sz w:val="20"/>
              </w:rPr>
            </w:pPr>
            <w:r w:rsidRPr="00EB43E3">
              <w:rPr>
                <w:rFonts w:ascii="Arial" w:hAnsi="Arial" w:cs="Arial"/>
                <w:b w:val="0"/>
                <w:sz w:val="20"/>
              </w:rPr>
              <w:t>RSA 415-D:7</w:t>
            </w:r>
          </w:p>
        </w:tc>
        <w:tc>
          <w:tcPr>
            <w:tcW w:w="9330" w:type="dxa"/>
            <w:tcBorders>
              <w:top w:val="single" w:sz="4" w:space="0" w:color="auto"/>
              <w:bottom w:val="single" w:sz="4" w:space="0" w:color="auto"/>
            </w:tcBorders>
            <w:shd w:val="clear" w:color="auto" w:fill="FFFFFF" w:themeFill="background1"/>
          </w:tcPr>
          <w:p w14:paraId="4B952243" w14:textId="112FAEFC" w:rsidR="00EB5351" w:rsidRPr="00B20A31" w:rsidRDefault="00F8110A" w:rsidP="00EB5351">
            <w:pPr>
              <w:pStyle w:val="Title"/>
              <w:jc w:val="left"/>
              <w:rPr>
                <w:rFonts w:ascii="Arial" w:eastAsia="Calibri" w:hAnsi="Arial" w:cs="Arial"/>
                <w:b w:val="0"/>
                <w:sz w:val="20"/>
              </w:rPr>
            </w:pPr>
            <w:r w:rsidRPr="00F8110A">
              <w:rPr>
                <w:rFonts w:ascii="Arial" w:eastAsia="Calibri" w:hAnsi="Arial" w:cs="Arial"/>
                <w:b w:val="0"/>
                <w:sz w:val="20"/>
              </w:rPr>
              <w:t xml:space="preserve">Long-term care insurance applicants shall have the right to return the policy or certificate within 30 days of its delivery and to have the premium refunded if, after examination of the policy or certificate, the applicant is not satisfied for any reason. </w:t>
            </w:r>
            <w:r w:rsidRPr="00F8110A">
              <w:rPr>
                <w:rFonts w:ascii="Arial" w:eastAsia="Calibri" w:hAnsi="Arial" w:cs="Arial"/>
                <w:sz w:val="20"/>
              </w:rPr>
              <w:t>Long-term care insurance policies and certificates shall have the notice prominently printed on the first page or attached thereto stating in substance that the applicant shall have the right to return the policy or certificate within 30 days of its delivery and to have the premium refunded if, after examination of the policy or certificate, the applicant is not satisfied for any reason</w:t>
            </w:r>
            <w:r w:rsidRPr="00F8110A">
              <w:rPr>
                <w:rFonts w:ascii="Arial" w:eastAsia="Calibri" w:hAnsi="Arial" w:cs="Arial"/>
                <w:b w:val="0"/>
                <w:sz w:val="20"/>
              </w:rPr>
              <w:t>. This paragraph shall also apply to denials of applications and any refund shall be made within 30 days of the return or denial.</w:t>
            </w:r>
          </w:p>
        </w:tc>
        <w:tc>
          <w:tcPr>
            <w:tcW w:w="735" w:type="dxa"/>
            <w:tcBorders>
              <w:top w:val="single" w:sz="4" w:space="0" w:color="auto"/>
              <w:bottom w:val="single" w:sz="4" w:space="0" w:color="auto"/>
              <w:right w:val="single" w:sz="4" w:space="0" w:color="auto"/>
            </w:tcBorders>
            <w:shd w:val="clear" w:color="auto" w:fill="FFFFFF" w:themeFill="background1"/>
          </w:tcPr>
          <w:p w14:paraId="33503F01" w14:textId="788A9DEB" w:rsidR="00EB5351" w:rsidRDefault="00EB5351" w:rsidP="00EB5351">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288DDAF6" w14:textId="77777777" w:rsidR="00EB5351" w:rsidRDefault="00EB5351" w:rsidP="00EB5351">
            <w:pPr>
              <w:pStyle w:val="Title"/>
              <w:jc w:val="left"/>
              <w:rPr>
                <w:rFonts w:ascii="Arial" w:hAnsi="Arial" w:cs="Arial"/>
                <w:b w:val="0"/>
                <w:sz w:val="24"/>
                <w:szCs w:val="24"/>
              </w:rPr>
            </w:pPr>
          </w:p>
        </w:tc>
      </w:tr>
      <w:tr w:rsidR="00EB5351" w14:paraId="08F5E4B8" w14:textId="77777777" w:rsidTr="00F043C1">
        <w:tc>
          <w:tcPr>
            <w:tcW w:w="2137" w:type="dxa"/>
            <w:tcBorders>
              <w:top w:val="single" w:sz="4" w:space="0" w:color="auto"/>
              <w:left w:val="single" w:sz="4" w:space="0" w:color="auto"/>
              <w:bottom w:val="single" w:sz="4" w:space="0" w:color="auto"/>
            </w:tcBorders>
            <w:shd w:val="clear" w:color="auto" w:fill="FFFFFF" w:themeFill="background1"/>
          </w:tcPr>
          <w:p w14:paraId="36FD61EE" w14:textId="491AB4EE" w:rsidR="00EB5351" w:rsidRDefault="00EB43E3" w:rsidP="00EB5351">
            <w:pPr>
              <w:pStyle w:val="Title"/>
              <w:jc w:val="left"/>
              <w:rPr>
                <w:rFonts w:ascii="Arial" w:hAnsi="Arial" w:cs="Arial"/>
                <w:b w:val="0"/>
                <w:sz w:val="20"/>
              </w:rPr>
            </w:pPr>
            <w:permStart w:id="1931179979" w:edGrp="everyone" w:colFirst="3" w:colLast="3"/>
            <w:permStart w:id="775893049" w:edGrp="everyone" w:colFirst="4" w:colLast="4"/>
            <w:permEnd w:id="909578038"/>
            <w:permEnd w:id="394800788"/>
            <w:r>
              <w:rPr>
                <w:rFonts w:ascii="Arial" w:hAnsi="Arial" w:cs="Arial"/>
                <w:b w:val="0"/>
                <w:sz w:val="20"/>
              </w:rPr>
              <w:t>Disclosure</w:t>
            </w:r>
            <w:r w:rsidR="003713E8">
              <w:rPr>
                <w:rFonts w:ascii="Arial" w:hAnsi="Arial" w:cs="Arial"/>
                <w:b w:val="0"/>
                <w:sz w:val="20"/>
              </w:rPr>
              <w:t xml:space="preserve"> if post-confinement, post-acute care or recuperative benefits</w:t>
            </w:r>
          </w:p>
        </w:tc>
        <w:tc>
          <w:tcPr>
            <w:tcW w:w="2070" w:type="dxa"/>
            <w:tcBorders>
              <w:top w:val="single" w:sz="4" w:space="0" w:color="auto"/>
              <w:bottom w:val="single" w:sz="4" w:space="0" w:color="auto"/>
            </w:tcBorders>
            <w:shd w:val="clear" w:color="auto" w:fill="auto"/>
          </w:tcPr>
          <w:p w14:paraId="31A2C0ED" w14:textId="1197A2A1" w:rsidR="00EB5351" w:rsidRDefault="00EB5351" w:rsidP="00EB5351">
            <w:pPr>
              <w:pStyle w:val="Title"/>
              <w:jc w:val="left"/>
              <w:rPr>
                <w:rFonts w:ascii="Arial" w:hAnsi="Arial" w:cs="Arial"/>
                <w:b w:val="0"/>
                <w:sz w:val="20"/>
              </w:rPr>
            </w:pPr>
            <w:r w:rsidRPr="0084577F">
              <w:rPr>
                <w:rFonts w:ascii="Arial" w:hAnsi="Arial" w:cs="Arial"/>
                <w:b w:val="0"/>
                <w:sz w:val="20"/>
              </w:rPr>
              <w:t>RSA 415-D:5</w:t>
            </w:r>
            <w:r w:rsidR="001172E6">
              <w:rPr>
                <w:rFonts w:ascii="Arial" w:hAnsi="Arial" w:cs="Arial"/>
                <w:b w:val="0"/>
                <w:sz w:val="20"/>
              </w:rPr>
              <w:t>, IV (b)</w:t>
            </w:r>
          </w:p>
        </w:tc>
        <w:tc>
          <w:tcPr>
            <w:tcW w:w="9330" w:type="dxa"/>
            <w:tcBorders>
              <w:top w:val="single" w:sz="4" w:space="0" w:color="auto"/>
              <w:bottom w:val="single" w:sz="4" w:space="0" w:color="auto"/>
            </w:tcBorders>
            <w:shd w:val="clear" w:color="auto" w:fill="auto"/>
          </w:tcPr>
          <w:p w14:paraId="4BD0194A" w14:textId="547CAAE3" w:rsidR="00EB5351" w:rsidRDefault="00EB5351" w:rsidP="00EB5351">
            <w:pPr>
              <w:pStyle w:val="Title"/>
              <w:jc w:val="left"/>
              <w:rPr>
                <w:rFonts w:ascii="Arial" w:eastAsia="Calibri" w:hAnsi="Arial" w:cs="Arial"/>
                <w:b w:val="0"/>
                <w:sz w:val="20"/>
              </w:rPr>
            </w:pPr>
            <w:r w:rsidRPr="0084577F">
              <w:rPr>
                <w:rFonts w:ascii="Arial" w:hAnsi="Arial" w:cs="Arial"/>
                <w:b w:val="0"/>
                <w:sz w:val="20"/>
              </w:rPr>
              <w:t>(b) A long-term care insurance policy containing post-confinement, post-acute care, or recuperative benefits shall clearly label in a separate paragraph of the policy or certificate entitled "</w:t>
            </w:r>
            <w:r w:rsidRPr="00155E70">
              <w:rPr>
                <w:rFonts w:ascii="Arial" w:hAnsi="Arial" w:cs="Arial"/>
                <w:sz w:val="20"/>
              </w:rPr>
              <w:t>Limitations or Conditions on Eligibility for Benefits"</w:t>
            </w:r>
            <w:r w:rsidRPr="0084577F">
              <w:rPr>
                <w:rFonts w:ascii="Arial" w:hAnsi="Arial" w:cs="Arial"/>
                <w:b w:val="0"/>
                <w:sz w:val="20"/>
              </w:rPr>
              <w:t xml:space="preserve"> such limitations or conditions, including any required number of days of confinement.</w:t>
            </w:r>
          </w:p>
        </w:tc>
        <w:tc>
          <w:tcPr>
            <w:tcW w:w="735" w:type="dxa"/>
            <w:tcBorders>
              <w:top w:val="single" w:sz="4" w:space="0" w:color="auto"/>
              <w:bottom w:val="single" w:sz="4" w:space="0" w:color="auto"/>
              <w:right w:val="single" w:sz="4" w:space="0" w:color="auto"/>
            </w:tcBorders>
            <w:shd w:val="clear" w:color="auto" w:fill="FFFFFF" w:themeFill="background1"/>
          </w:tcPr>
          <w:p w14:paraId="096719E2" w14:textId="77777777" w:rsidR="00EB5351" w:rsidRDefault="00EB5351" w:rsidP="00EB5351">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53589917" w14:textId="77777777" w:rsidR="00EB5351" w:rsidRDefault="00EB5351" w:rsidP="00EB5351">
            <w:pPr>
              <w:pStyle w:val="Title"/>
              <w:jc w:val="left"/>
              <w:rPr>
                <w:rFonts w:ascii="Arial" w:hAnsi="Arial" w:cs="Arial"/>
                <w:b w:val="0"/>
                <w:sz w:val="24"/>
                <w:szCs w:val="24"/>
              </w:rPr>
            </w:pPr>
          </w:p>
        </w:tc>
      </w:tr>
      <w:tr w:rsidR="00EB43E3" w14:paraId="5446BE26" w14:textId="77777777" w:rsidTr="007357FF">
        <w:tc>
          <w:tcPr>
            <w:tcW w:w="2137" w:type="dxa"/>
            <w:shd w:val="clear" w:color="auto" w:fill="auto"/>
          </w:tcPr>
          <w:p w14:paraId="76492E37" w14:textId="631191A7" w:rsidR="00EB43E3" w:rsidRPr="00B63451" w:rsidRDefault="00155E70" w:rsidP="00EB5351">
            <w:pPr>
              <w:pStyle w:val="Title"/>
              <w:jc w:val="left"/>
              <w:rPr>
                <w:rFonts w:ascii="Arial" w:hAnsi="Arial" w:cs="Arial"/>
                <w:b w:val="0"/>
                <w:bCs/>
                <w:sz w:val="20"/>
              </w:rPr>
            </w:pPr>
            <w:permStart w:id="1553822933" w:edGrp="everyone" w:colFirst="3" w:colLast="3"/>
            <w:permStart w:id="1668758921" w:edGrp="everyone" w:colFirst="4" w:colLast="4"/>
            <w:permEnd w:id="1931179979"/>
            <w:permEnd w:id="775893049"/>
            <w:r>
              <w:rPr>
                <w:rFonts w:ascii="Arial" w:hAnsi="Arial" w:cs="Arial"/>
                <w:b w:val="0"/>
                <w:bCs/>
                <w:sz w:val="20"/>
              </w:rPr>
              <w:t>Notice of potential denial or rescission</w:t>
            </w:r>
          </w:p>
        </w:tc>
        <w:tc>
          <w:tcPr>
            <w:tcW w:w="2070" w:type="dxa"/>
            <w:shd w:val="clear" w:color="auto" w:fill="auto"/>
          </w:tcPr>
          <w:p w14:paraId="707EE3C5" w14:textId="2C3961C7" w:rsidR="00EB43E3" w:rsidRDefault="00EB43E3" w:rsidP="00EB5351">
            <w:pPr>
              <w:pStyle w:val="Title"/>
              <w:jc w:val="left"/>
              <w:rPr>
                <w:rFonts w:ascii="Arial" w:hAnsi="Arial" w:cs="Arial"/>
                <w:b w:val="0"/>
                <w:sz w:val="20"/>
              </w:rPr>
            </w:pPr>
            <w:r>
              <w:rPr>
                <w:rFonts w:ascii="Arial" w:hAnsi="Arial" w:cs="Arial"/>
                <w:b w:val="0"/>
                <w:sz w:val="20"/>
              </w:rPr>
              <w:t>Ins 3601.10</w:t>
            </w:r>
          </w:p>
        </w:tc>
        <w:tc>
          <w:tcPr>
            <w:tcW w:w="9330" w:type="dxa"/>
            <w:shd w:val="clear" w:color="auto" w:fill="auto"/>
          </w:tcPr>
          <w:p w14:paraId="5C372CC9" w14:textId="7FC69006" w:rsidR="00EB43E3" w:rsidRPr="00EB43E3" w:rsidRDefault="00EB43E3" w:rsidP="00EB43E3">
            <w:pPr>
              <w:pStyle w:val="Title"/>
              <w:jc w:val="left"/>
              <w:rPr>
                <w:rFonts w:ascii="Arial" w:hAnsi="Arial" w:cs="Arial"/>
                <w:b w:val="0"/>
                <w:sz w:val="20"/>
              </w:rPr>
            </w:pPr>
            <w:r w:rsidRPr="00EB43E3">
              <w:rPr>
                <w:rFonts w:ascii="Arial" w:hAnsi="Arial" w:cs="Arial"/>
                <w:b w:val="0"/>
                <w:sz w:val="20"/>
              </w:rPr>
              <w:t>(c)  Except for policies or certificates which are guaranteed issue:</w:t>
            </w:r>
          </w:p>
          <w:p w14:paraId="7596C06A" w14:textId="5C437DA3" w:rsidR="00EB43E3" w:rsidRPr="00EB43E3" w:rsidRDefault="00EB43E3" w:rsidP="00EB43E3">
            <w:pPr>
              <w:pStyle w:val="Title"/>
              <w:jc w:val="left"/>
              <w:rPr>
                <w:rFonts w:ascii="Arial" w:hAnsi="Arial" w:cs="Arial"/>
                <w:b w:val="0"/>
                <w:sz w:val="20"/>
              </w:rPr>
            </w:pPr>
            <w:r w:rsidRPr="00EB43E3">
              <w:rPr>
                <w:rFonts w:ascii="Arial" w:hAnsi="Arial" w:cs="Arial"/>
                <w:b w:val="0"/>
                <w:sz w:val="20"/>
              </w:rPr>
              <w:t>(2)  The following language, or language substantially similar to the following, shall be set out conspicuously on the long-term care insurance policy or certificate at the time of delivery:</w:t>
            </w:r>
          </w:p>
          <w:p w14:paraId="4EF4FD11" w14:textId="459CC793" w:rsidR="00EB43E3" w:rsidRPr="00B63451" w:rsidRDefault="00EB43E3" w:rsidP="00155E70">
            <w:pPr>
              <w:pStyle w:val="Title"/>
              <w:jc w:val="left"/>
              <w:rPr>
                <w:rFonts w:ascii="Arial" w:hAnsi="Arial" w:cs="Arial"/>
                <w:b w:val="0"/>
                <w:sz w:val="20"/>
              </w:rPr>
            </w:pPr>
            <w:r w:rsidRPr="00EB43E3">
              <w:rPr>
                <w:rFonts w:ascii="Arial" w:hAnsi="Arial" w:cs="Arial"/>
                <w:sz w:val="20"/>
              </w:rPr>
              <w:t>Caution:  The issuance of this long-term care insurance [policy] [certificate] is based upon your responses to the questions on your application.  A copy of your [application] [enrollment form] [is enclosed] [was retained by you when you applied].  If your answers are incorrect or untrue, the company has the right to deny benefits or rescind your policy.  The best time to clear up any questions is now, before a claim arises!  If, for any reason, any of your answers are incorrect, contact the company at this address:  [insert address]</w:t>
            </w:r>
          </w:p>
        </w:tc>
        <w:tc>
          <w:tcPr>
            <w:tcW w:w="735" w:type="dxa"/>
            <w:tcBorders>
              <w:top w:val="single" w:sz="4" w:space="0" w:color="auto"/>
              <w:bottom w:val="single" w:sz="4" w:space="0" w:color="auto"/>
              <w:right w:val="single" w:sz="4" w:space="0" w:color="auto"/>
            </w:tcBorders>
            <w:shd w:val="clear" w:color="auto" w:fill="FFFFFF" w:themeFill="background1"/>
          </w:tcPr>
          <w:p w14:paraId="279D62CC" w14:textId="77777777" w:rsidR="00EB43E3" w:rsidRDefault="00EB43E3" w:rsidP="00EB5351">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5BE3FBFB" w14:textId="77777777" w:rsidR="00EB43E3" w:rsidRDefault="00EB43E3" w:rsidP="00EB5351">
            <w:pPr>
              <w:pStyle w:val="Title"/>
              <w:jc w:val="left"/>
              <w:rPr>
                <w:rFonts w:ascii="Arial" w:hAnsi="Arial" w:cs="Arial"/>
                <w:b w:val="0"/>
                <w:sz w:val="24"/>
                <w:szCs w:val="24"/>
              </w:rPr>
            </w:pPr>
          </w:p>
        </w:tc>
      </w:tr>
      <w:tr w:rsidR="00EB5351" w14:paraId="556D999E" w14:textId="77777777" w:rsidTr="00884C88">
        <w:tc>
          <w:tcPr>
            <w:tcW w:w="2137" w:type="dxa"/>
            <w:tcBorders>
              <w:top w:val="single" w:sz="4" w:space="0" w:color="auto"/>
              <w:left w:val="single" w:sz="4" w:space="0" w:color="auto"/>
              <w:bottom w:val="single" w:sz="4" w:space="0" w:color="auto"/>
            </w:tcBorders>
            <w:shd w:val="clear" w:color="auto" w:fill="BDD6EE" w:themeFill="accent1" w:themeFillTint="66"/>
          </w:tcPr>
          <w:p w14:paraId="453580B6" w14:textId="7A134D30" w:rsidR="00EB5351" w:rsidRDefault="00EB5351" w:rsidP="00EB5351">
            <w:pPr>
              <w:pStyle w:val="Title"/>
              <w:jc w:val="left"/>
              <w:rPr>
                <w:rFonts w:ascii="Arial" w:hAnsi="Arial" w:cs="Arial"/>
                <w:b w:val="0"/>
                <w:sz w:val="20"/>
              </w:rPr>
            </w:pPr>
            <w:permStart w:id="1499143261" w:edGrp="everyone" w:colFirst="3" w:colLast="3"/>
            <w:permStart w:id="1150300221" w:edGrp="everyone" w:colFirst="4" w:colLast="4"/>
            <w:permEnd w:id="1553822933"/>
            <w:permEnd w:id="1668758921"/>
            <w:r>
              <w:rPr>
                <w:rFonts w:ascii="Arial" w:hAnsi="Arial" w:cs="Arial"/>
                <w:b w:val="0"/>
                <w:sz w:val="20"/>
              </w:rPr>
              <w:t>Minimum Standards</w:t>
            </w:r>
          </w:p>
        </w:tc>
        <w:tc>
          <w:tcPr>
            <w:tcW w:w="2070" w:type="dxa"/>
            <w:tcBorders>
              <w:top w:val="single" w:sz="4" w:space="0" w:color="auto"/>
              <w:bottom w:val="single" w:sz="4" w:space="0" w:color="auto"/>
            </w:tcBorders>
            <w:shd w:val="clear" w:color="auto" w:fill="FFFFFF" w:themeFill="background1"/>
          </w:tcPr>
          <w:p w14:paraId="3097A773" w14:textId="2EC950E3" w:rsidR="00EB5351" w:rsidRDefault="00EB5351" w:rsidP="00EB5351">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44FFBEBE" w14:textId="77777777" w:rsidR="00EB5351" w:rsidRPr="00B20A31" w:rsidRDefault="00EB5351" w:rsidP="00EB5351">
            <w:pPr>
              <w:pStyle w:val="Title"/>
              <w:jc w:val="left"/>
              <w:rPr>
                <w:rFonts w:ascii="Arial" w:eastAsia="Calibri"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2245624E" w14:textId="301683E9" w:rsidR="00EB5351" w:rsidRDefault="00EB5351" w:rsidP="00EB5351">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5AD917A9" w14:textId="77777777" w:rsidR="00EB5351" w:rsidRDefault="00EB5351" w:rsidP="00EB5351">
            <w:pPr>
              <w:pStyle w:val="Title"/>
              <w:jc w:val="left"/>
              <w:rPr>
                <w:rFonts w:ascii="Arial" w:hAnsi="Arial" w:cs="Arial"/>
                <w:b w:val="0"/>
                <w:sz w:val="24"/>
                <w:szCs w:val="24"/>
              </w:rPr>
            </w:pPr>
          </w:p>
        </w:tc>
      </w:tr>
      <w:tr w:rsidR="001172E6" w14:paraId="3CDC4375" w14:textId="77777777" w:rsidTr="00923AD0">
        <w:tc>
          <w:tcPr>
            <w:tcW w:w="2137" w:type="dxa"/>
            <w:tcBorders>
              <w:top w:val="single" w:sz="4" w:space="0" w:color="auto"/>
              <w:left w:val="single" w:sz="4" w:space="0" w:color="auto"/>
              <w:bottom w:val="single" w:sz="4" w:space="0" w:color="auto"/>
            </w:tcBorders>
            <w:shd w:val="clear" w:color="auto" w:fill="auto"/>
          </w:tcPr>
          <w:p w14:paraId="60D4CE15" w14:textId="77777777" w:rsidR="001172E6" w:rsidRPr="00FA7181" w:rsidRDefault="001172E6" w:rsidP="00923AD0">
            <w:pPr>
              <w:pStyle w:val="Title"/>
              <w:jc w:val="left"/>
              <w:rPr>
                <w:rFonts w:ascii="Arial" w:hAnsi="Arial" w:cs="Arial"/>
                <w:b w:val="0"/>
                <w:sz w:val="20"/>
              </w:rPr>
            </w:pPr>
            <w:permStart w:id="2104886805" w:edGrp="everyone" w:colFirst="3" w:colLast="3"/>
            <w:permStart w:id="1100045119" w:edGrp="everyone" w:colFirst="4" w:colLast="4"/>
            <w:permEnd w:id="1499143261"/>
            <w:permEnd w:id="1150300221"/>
          </w:p>
        </w:tc>
        <w:tc>
          <w:tcPr>
            <w:tcW w:w="2070" w:type="dxa"/>
            <w:tcBorders>
              <w:top w:val="single" w:sz="4" w:space="0" w:color="auto"/>
              <w:bottom w:val="single" w:sz="4" w:space="0" w:color="auto"/>
            </w:tcBorders>
            <w:shd w:val="clear" w:color="auto" w:fill="FFFFFF" w:themeFill="background1"/>
          </w:tcPr>
          <w:p w14:paraId="5EF2DAC9" w14:textId="77777777" w:rsidR="001172E6" w:rsidRDefault="001172E6" w:rsidP="00923AD0">
            <w:pPr>
              <w:pStyle w:val="Title"/>
              <w:jc w:val="left"/>
              <w:rPr>
                <w:rFonts w:ascii="Arial" w:hAnsi="Arial" w:cs="Arial"/>
                <w:b w:val="0"/>
                <w:sz w:val="20"/>
              </w:rPr>
            </w:pPr>
            <w:r>
              <w:rPr>
                <w:rFonts w:ascii="Arial" w:hAnsi="Arial" w:cs="Arial"/>
                <w:b w:val="0"/>
                <w:sz w:val="20"/>
              </w:rPr>
              <w:t>RSA 415-D:5 II (a)</w:t>
            </w:r>
          </w:p>
        </w:tc>
        <w:tc>
          <w:tcPr>
            <w:tcW w:w="9330" w:type="dxa"/>
            <w:tcBorders>
              <w:top w:val="single" w:sz="4" w:space="0" w:color="auto"/>
              <w:bottom w:val="single" w:sz="4" w:space="0" w:color="auto"/>
            </w:tcBorders>
            <w:shd w:val="clear" w:color="auto" w:fill="FFFFFF" w:themeFill="background1"/>
          </w:tcPr>
          <w:p w14:paraId="25C04516" w14:textId="77777777" w:rsidR="001172E6" w:rsidRDefault="001172E6" w:rsidP="00923AD0">
            <w:pPr>
              <w:pStyle w:val="Title"/>
              <w:jc w:val="left"/>
              <w:rPr>
                <w:rFonts w:ascii="Arial" w:eastAsia="Calibri" w:hAnsi="Arial" w:cs="Arial"/>
                <w:b w:val="0"/>
                <w:sz w:val="20"/>
              </w:rPr>
            </w:pPr>
            <w:r>
              <w:rPr>
                <w:rFonts w:ascii="Arial" w:eastAsia="Calibri" w:hAnsi="Arial" w:cs="Arial"/>
                <w:b w:val="0"/>
                <w:sz w:val="20"/>
              </w:rPr>
              <w:t xml:space="preserve">No long-term care insurance may: </w:t>
            </w:r>
          </w:p>
          <w:p w14:paraId="5C271E54" w14:textId="77777777" w:rsidR="001172E6" w:rsidRPr="005534D6" w:rsidRDefault="001172E6" w:rsidP="00923AD0">
            <w:pPr>
              <w:pStyle w:val="Title"/>
              <w:jc w:val="left"/>
              <w:rPr>
                <w:rFonts w:ascii="Arial" w:eastAsia="Calibri" w:hAnsi="Arial" w:cs="Arial"/>
                <w:b w:val="0"/>
                <w:sz w:val="20"/>
              </w:rPr>
            </w:pPr>
            <w:r w:rsidRPr="009968BE">
              <w:rPr>
                <w:rFonts w:ascii="Arial" w:eastAsia="Calibri" w:hAnsi="Arial" w:cs="Arial"/>
                <w:b w:val="0"/>
                <w:sz w:val="20"/>
              </w:rPr>
              <w:t>(a) Be cancelled, nonrenewed or otherwise terminated on the grounds of the age or deterioration of the mental or physical health of the insured individual or certificate holder.</w:t>
            </w:r>
          </w:p>
        </w:tc>
        <w:tc>
          <w:tcPr>
            <w:tcW w:w="735" w:type="dxa"/>
            <w:tcBorders>
              <w:top w:val="single" w:sz="4" w:space="0" w:color="auto"/>
              <w:bottom w:val="single" w:sz="4" w:space="0" w:color="auto"/>
              <w:right w:val="single" w:sz="4" w:space="0" w:color="auto"/>
            </w:tcBorders>
            <w:shd w:val="clear" w:color="auto" w:fill="FFFFFF" w:themeFill="background1"/>
          </w:tcPr>
          <w:p w14:paraId="63C36557" w14:textId="77777777" w:rsidR="001172E6" w:rsidRDefault="001172E6" w:rsidP="00923AD0">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5A1398DD" w14:textId="77777777" w:rsidR="001172E6" w:rsidRDefault="001172E6" w:rsidP="00923AD0">
            <w:pPr>
              <w:pStyle w:val="Title"/>
              <w:jc w:val="left"/>
              <w:rPr>
                <w:rFonts w:ascii="Arial" w:hAnsi="Arial" w:cs="Arial"/>
                <w:b w:val="0"/>
                <w:sz w:val="24"/>
                <w:szCs w:val="24"/>
              </w:rPr>
            </w:pPr>
          </w:p>
        </w:tc>
      </w:tr>
      <w:tr w:rsidR="001172E6" w14:paraId="20A64632" w14:textId="77777777" w:rsidTr="00923AD0">
        <w:tc>
          <w:tcPr>
            <w:tcW w:w="2137" w:type="dxa"/>
            <w:tcBorders>
              <w:top w:val="single" w:sz="4" w:space="0" w:color="auto"/>
              <w:left w:val="single" w:sz="4" w:space="0" w:color="auto"/>
              <w:bottom w:val="single" w:sz="4" w:space="0" w:color="auto"/>
            </w:tcBorders>
            <w:shd w:val="clear" w:color="auto" w:fill="auto"/>
          </w:tcPr>
          <w:p w14:paraId="6914ABEE" w14:textId="77777777" w:rsidR="001172E6" w:rsidRPr="00FA7181" w:rsidRDefault="001172E6" w:rsidP="00923AD0">
            <w:pPr>
              <w:pStyle w:val="Title"/>
              <w:jc w:val="left"/>
              <w:rPr>
                <w:rFonts w:ascii="Arial" w:hAnsi="Arial" w:cs="Arial"/>
                <w:b w:val="0"/>
                <w:sz w:val="20"/>
              </w:rPr>
            </w:pPr>
            <w:permStart w:id="342696124" w:edGrp="everyone" w:colFirst="3" w:colLast="3"/>
            <w:permStart w:id="1505314152" w:edGrp="everyone" w:colFirst="4" w:colLast="4"/>
            <w:permEnd w:id="2104886805"/>
            <w:permEnd w:id="1100045119"/>
          </w:p>
        </w:tc>
        <w:tc>
          <w:tcPr>
            <w:tcW w:w="2070" w:type="dxa"/>
            <w:tcBorders>
              <w:top w:val="single" w:sz="4" w:space="0" w:color="auto"/>
              <w:bottom w:val="single" w:sz="4" w:space="0" w:color="auto"/>
            </w:tcBorders>
            <w:shd w:val="clear" w:color="auto" w:fill="FFFFFF" w:themeFill="background1"/>
          </w:tcPr>
          <w:p w14:paraId="5914ADCA" w14:textId="77777777" w:rsidR="001172E6" w:rsidRDefault="001172E6" w:rsidP="00923AD0">
            <w:pPr>
              <w:pStyle w:val="Title"/>
              <w:jc w:val="left"/>
              <w:rPr>
                <w:rFonts w:ascii="Arial" w:hAnsi="Arial" w:cs="Arial"/>
                <w:b w:val="0"/>
                <w:sz w:val="20"/>
              </w:rPr>
            </w:pPr>
            <w:r w:rsidRPr="00516A8A">
              <w:rPr>
                <w:rFonts w:ascii="Arial" w:hAnsi="Arial" w:cs="Arial"/>
                <w:b w:val="0"/>
                <w:sz w:val="20"/>
              </w:rPr>
              <w:t>RSA 415-D:5 II (</w:t>
            </w:r>
            <w:r>
              <w:rPr>
                <w:rFonts w:ascii="Arial" w:hAnsi="Arial" w:cs="Arial"/>
                <w:b w:val="0"/>
                <w:sz w:val="20"/>
              </w:rPr>
              <w:t>b</w:t>
            </w:r>
            <w:r w:rsidRPr="00516A8A">
              <w:rPr>
                <w:rFonts w:ascii="Arial" w:hAnsi="Arial" w:cs="Arial"/>
                <w:b w:val="0"/>
                <w:sz w:val="20"/>
              </w:rPr>
              <w:t>)</w:t>
            </w:r>
          </w:p>
        </w:tc>
        <w:tc>
          <w:tcPr>
            <w:tcW w:w="9330" w:type="dxa"/>
            <w:tcBorders>
              <w:top w:val="single" w:sz="4" w:space="0" w:color="auto"/>
              <w:bottom w:val="single" w:sz="4" w:space="0" w:color="auto"/>
            </w:tcBorders>
            <w:shd w:val="clear" w:color="auto" w:fill="FFFFFF" w:themeFill="background1"/>
          </w:tcPr>
          <w:p w14:paraId="095C008B" w14:textId="77777777" w:rsidR="001172E6" w:rsidRDefault="001172E6" w:rsidP="00923AD0">
            <w:pPr>
              <w:pStyle w:val="Title"/>
              <w:jc w:val="left"/>
              <w:rPr>
                <w:rFonts w:ascii="Arial" w:eastAsia="Calibri" w:hAnsi="Arial" w:cs="Arial"/>
                <w:b w:val="0"/>
                <w:sz w:val="20"/>
              </w:rPr>
            </w:pPr>
            <w:r>
              <w:rPr>
                <w:rFonts w:ascii="Arial" w:eastAsia="Calibri" w:hAnsi="Arial" w:cs="Arial"/>
                <w:b w:val="0"/>
                <w:sz w:val="20"/>
              </w:rPr>
              <w:t xml:space="preserve">No long-term care insurance may: </w:t>
            </w:r>
          </w:p>
          <w:p w14:paraId="298D8607" w14:textId="77777777" w:rsidR="001172E6" w:rsidRPr="005534D6" w:rsidRDefault="001172E6" w:rsidP="00923AD0">
            <w:pPr>
              <w:pStyle w:val="Title"/>
              <w:jc w:val="left"/>
              <w:rPr>
                <w:rFonts w:ascii="Arial" w:eastAsia="Calibri" w:hAnsi="Arial" w:cs="Arial"/>
                <w:b w:val="0"/>
                <w:sz w:val="20"/>
              </w:rPr>
            </w:pPr>
            <w:r w:rsidRPr="009968BE">
              <w:rPr>
                <w:rFonts w:ascii="Arial" w:eastAsia="Calibri" w:hAnsi="Arial" w:cs="Arial"/>
                <w:b w:val="0"/>
                <w:sz w:val="20"/>
              </w:rPr>
              <w:t>(b) Contain a provision establishing a new waiting period in the event existing coverage is converted to or replaced by a new or other form within the same company, except with respect to an increase in benefits voluntarily selected by the insured individual or group policyholder.</w:t>
            </w:r>
          </w:p>
        </w:tc>
        <w:tc>
          <w:tcPr>
            <w:tcW w:w="735" w:type="dxa"/>
            <w:tcBorders>
              <w:top w:val="single" w:sz="4" w:space="0" w:color="auto"/>
              <w:bottom w:val="single" w:sz="4" w:space="0" w:color="auto"/>
              <w:right w:val="single" w:sz="4" w:space="0" w:color="auto"/>
            </w:tcBorders>
            <w:shd w:val="clear" w:color="auto" w:fill="FFFFFF" w:themeFill="background1"/>
          </w:tcPr>
          <w:p w14:paraId="355B707E" w14:textId="77777777" w:rsidR="001172E6" w:rsidRDefault="001172E6" w:rsidP="00923AD0">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0FF76339" w14:textId="77777777" w:rsidR="001172E6" w:rsidRDefault="001172E6" w:rsidP="00923AD0">
            <w:pPr>
              <w:pStyle w:val="Title"/>
              <w:jc w:val="left"/>
              <w:rPr>
                <w:rFonts w:ascii="Arial" w:hAnsi="Arial" w:cs="Arial"/>
                <w:b w:val="0"/>
                <w:sz w:val="24"/>
                <w:szCs w:val="24"/>
              </w:rPr>
            </w:pPr>
          </w:p>
        </w:tc>
      </w:tr>
      <w:tr w:rsidR="001172E6" w14:paraId="7F6260CD" w14:textId="77777777" w:rsidTr="00923AD0">
        <w:tc>
          <w:tcPr>
            <w:tcW w:w="2137" w:type="dxa"/>
            <w:tcBorders>
              <w:top w:val="single" w:sz="4" w:space="0" w:color="auto"/>
              <w:left w:val="single" w:sz="4" w:space="0" w:color="auto"/>
              <w:bottom w:val="single" w:sz="4" w:space="0" w:color="auto"/>
            </w:tcBorders>
            <w:shd w:val="clear" w:color="auto" w:fill="auto"/>
          </w:tcPr>
          <w:p w14:paraId="25DFA064" w14:textId="77777777" w:rsidR="001172E6" w:rsidRPr="00FA7181" w:rsidRDefault="001172E6" w:rsidP="00923AD0">
            <w:pPr>
              <w:pStyle w:val="Title"/>
              <w:jc w:val="left"/>
              <w:rPr>
                <w:rFonts w:ascii="Arial" w:hAnsi="Arial" w:cs="Arial"/>
                <w:b w:val="0"/>
                <w:sz w:val="20"/>
              </w:rPr>
            </w:pPr>
            <w:permStart w:id="1532649136" w:edGrp="everyone" w:colFirst="3" w:colLast="3"/>
            <w:permStart w:id="932727580" w:edGrp="everyone" w:colFirst="4" w:colLast="4"/>
            <w:permEnd w:id="342696124"/>
            <w:permEnd w:id="1505314152"/>
          </w:p>
        </w:tc>
        <w:tc>
          <w:tcPr>
            <w:tcW w:w="2070" w:type="dxa"/>
            <w:tcBorders>
              <w:top w:val="single" w:sz="4" w:space="0" w:color="auto"/>
              <w:bottom w:val="single" w:sz="4" w:space="0" w:color="auto"/>
            </w:tcBorders>
            <w:shd w:val="clear" w:color="auto" w:fill="FFFFFF" w:themeFill="background1"/>
          </w:tcPr>
          <w:p w14:paraId="0F18E6F6" w14:textId="77777777" w:rsidR="001172E6" w:rsidRDefault="001172E6" w:rsidP="00923AD0">
            <w:pPr>
              <w:pStyle w:val="Title"/>
              <w:jc w:val="left"/>
              <w:rPr>
                <w:rFonts w:ascii="Arial" w:hAnsi="Arial" w:cs="Arial"/>
                <w:b w:val="0"/>
                <w:sz w:val="20"/>
              </w:rPr>
            </w:pPr>
            <w:r w:rsidRPr="00516A8A">
              <w:rPr>
                <w:rFonts w:ascii="Arial" w:hAnsi="Arial" w:cs="Arial"/>
                <w:b w:val="0"/>
                <w:sz w:val="20"/>
              </w:rPr>
              <w:t>RSA 415-D:5 II (</w:t>
            </w:r>
            <w:r>
              <w:rPr>
                <w:rFonts w:ascii="Arial" w:hAnsi="Arial" w:cs="Arial"/>
                <w:b w:val="0"/>
                <w:sz w:val="20"/>
              </w:rPr>
              <w:t>c</w:t>
            </w:r>
            <w:r w:rsidRPr="00516A8A">
              <w:rPr>
                <w:rFonts w:ascii="Arial" w:hAnsi="Arial" w:cs="Arial"/>
                <w:b w:val="0"/>
                <w:sz w:val="20"/>
              </w:rPr>
              <w:t>)</w:t>
            </w:r>
          </w:p>
        </w:tc>
        <w:tc>
          <w:tcPr>
            <w:tcW w:w="9330" w:type="dxa"/>
            <w:tcBorders>
              <w:top w:val="single" w:sz="4" w:space="0" w:color="auto"/>
              <w:bottom w:val="single" w:sz="4" w:space="0" w:color="auto"/>
            </w:tcBorders>
            <w:shd w:val="clear" w:color="auto" w:fill="FFFFFF" w:themeFill="background1"/>
          </w:tcPr>
          <w:p w14:paraId="49611B8C" w14:textId="77777777" w:rsidR="001172E6" w:rsidRDefault="001172E6" w:rsidP="00923AD0">
            <w:pPr>
              <w:pStyle w:val="Title"/>
              <w:jc w:val="left"/>
              <w:rPr>
                <w:rFonts w:ascii="Arial" w:eastAsia="Calibri" w:hAnsi="Arial" w:cs="Arial"/>
                <w:b w:val="0"/>
                <w:sz w:val="20"/>
              </w:rPr>
            </w:pPr>
            <w:r>
              <w:rPr>
                <w:rFonts w:ascii="Arial" w:eastAsia="Calibri" w:hAnsi="Arial" w:cs="Arial"/>
                <w:b w:val="0"/>
                <w:sz w:val="20"/>
              </w:rPr>
              <w:t xml:space="preserve">No long-term care insurance may: </w:t>
            </w:r>
          </w:p>
          <w:p w14:paraId="2D6A9BD5" w14:textId="77777777" w:rsidR="001172E6" w:rsidRPr="005534D6" w:rsidRDefault="001172E6" w:rsidP="00923AD0">
            <w:pPr>
              <w:pStyle w:val="Title"/>
              <w:jc w:val="left"/>
              <w:rPr>
                <w:rFonts w:ascii="Arial" w:eastAsia="Calibri" w:hAnsi="Arial" w:cs="Arial"/>
                <w:b w:val="0"/>
                <w:sz w:val="20"/>
              </w:rPr>
            </w:pPr>
            <w:r w:rsidRPr="009968BE">
              <w:rPr>
                <w:rFonts w:ascii="Arial" w:eastAsia="Calibri" w:hAnsi="Arial" w:cs="Arial"/>
                <w:b w:val="0"/>
                <w:sz w:val="20"/>
              </w:rPr>
              <w:t>(c) Provide coverage for skilled nursing care only or provide significantly more coverage for skilled care in a facility than coverage for lower levels of care.</w:t>
            </w:r>
          </w:p>
        </w:tc>
        <w:tc>
          <w:tcPr>
            <w:tcW w:w="735" w:type="dxa"/>
            <w:tcBorders>
              <w:top w:val="single" w:sz="4" w:space="0" w:color="auto"/>
              <w:bottom w:val="single" w:sz="4" w:space="0" w:color="auto"/>
              <w:right w:val="single" w:sz="4" w:space="0" w:color="auto"/>
            </w:tcBorders>
            <w:shd w:val="clear" w:color="auto" w:fill="FFFFFF" w:themeFill="background1"/>
          </w:tcPr>
          <w:p w14:paraId="6DE90947" w14:textId="77777777" w:rsidR="001172E6" w:rsidRDefault="001172E6" w:rsidP="00923AD0">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2015CCE6" w14:textId="77777777" w:rsidR="001172E6" w:rsidRDefault="001172E6" w:rsidP="00923AD0">
            <w:pPr>
              <w:pStyle w:val="Title"/>
              <w:jc w:val="left"/>
              <w:rPr>
                <w:rFonts w:ascii="Arial" w:hAnsi="Arial" w:cs="Arial"/>
                <w:b w:val="0"/>
                <w:sz w:val="24"/>
                <w:szCs w:val="24"/>
              </w:rPr>
            </w:pPr>
          </w:p>
        </w:tc>
      </w:tr>
      <w:tr w:rsidR="001172E6" w14:paraId="31C06BD8" w14:textId="77777777" w:rsidTr="00923AD0">
        <w:tc>
          <w:tcPr>
            <w:tcW w:w="2137" w:type="dxa"/>
            <w:tcBorders>
              <w:top w:val="single" w:sz="4" w:space="0" w:color="auto"/>
              <w:left w:val="single" w:sz="4" w:space="0" w:color="auto"/>
              <w:bottom w:val="single" w:sz="4" w:space="0" w:color="auto"/>
            </w:tcBorders>
            <w:shd w:val="clear" w:color="auto" w:fill="auto"/>
          </w:tcPr>
          <w:p w14:paraId="7C28A316" w14:textId="306257A7" w:rsidR="001172E6" w:rsidRPr="00FA7181" w:rsidRDefault="008A3397" w:rsidP="00923AD0">
            <w:pPr>
              <w:pStyle w:val="Title"/>
              <w:jc w:val="left"/>
              <w:rPr>
                <w:rFonts w:ascii="Arial" w:hAnsi="Arial" w:cs="Arial"/>
                <w:b w:val="0"/>
                <w:sz w:val="20"/>
              </w:rPr>
            </w:pPr>
            <w:permStart w:id="2088242449" w:edGrp="everyone" w:colFirst="3" w:colLast="3"/>
            <w:permStart w:id="1635476328" w:edGrp="everyone" w:colFirst="4" w:colLast="4"/>
            <w:permEnd w:id="1532649136"/>
            <w:permEnd w:id="932727580"/>
            <w:r>
              <w:rPr>
                <w:rFonts w:ascii="Arial" w:hAnsi="Arial" w:cs="Arial"/>
                <w:b w:val="0"/>
                <w:sz w:val="20"/>
              </w:rPr>
              <w:t>Pre-existing</w:t>
            </w:r>
          </w:p>
        </w:tc>
        <w:tc>
          <w:tcPr>
            <w:tcW w:w="2070" w:type="dxa"/>
            <w:tcBorders>
              <w:top w:val="single" w:sz="4" w:space="0" w:color="auto"/>
              <w:bottom w:val="single" w:sz="4" w:space="0" w:color="auto"/>
            </w:tcBorders>
            <w:shd w:val="clear" w:color="auto" w:fill="FFFFFF" w:themeFill="background1"/>
          </w:tcPr>
          <w:p w14:paraId="3E0584B2" w14:textId="77777777" w:rsidR="001172E6" w:rsidRDefault="001172E6" w:rsidP="00923AD0">
            <w:pPr>
              <w:pStyle w:val="Title"/>
              <w:jc w:val="left"/>
              <w:rPr>
                <w:rFonts w:ascii="Arial" w:hAnsi="Arial" w:cs="Arial"/>
                <w:b w:val="0"/>
                <w:sz w:val="20"/>
              </w:rPr>
            </w:pPr>
            <w:r w:rsidRPr="00516A8A">
              <w:rPr>
                <w:rFonts w:ascii="Arial" w:hAnsi="Arial" w:cs="Arial"/>
                <w:b w:val="0"/>
                <w:sz w:val="20"/>
              </w:rPr>
              <w:t>RSA 415-D:5 II</w:t>
            </w:r>
            <w:r>
              <w:rPr>
                <w:rFonts w:ascii="Arial" w:hAnsi="Arial" w:cs="Arial"/>
                <w:b w:val="0"/>
                <w:sz w:val="20"/>
              </w:rPr>
              <w:t>I</w:t>
            </w:r>
            <w:r w:rsidRPr="00516A8A">
              <w:rPr>
                <w:rFonts w:ascii="Arial" w:hAnsi="Arial" w:cs="Arial"/>
                <w:b w:val="0"/>
                <w:sz w:val="20"/>
              </w:rPr>
              <w:t xml:space="preserve"> (a)</w:t>
            </w:r>
          </w:p>
        </w:tc>
        <w:tc>
          <w:tcPr>
            <w:tcW w:w="9330" w:type="dxa"/>
            <w:tcBorders>
              <w:top w:val="single" w:sz="4" w:space="0" w:color="auto"/>
              <w:bottom w:val="single" w:sz="4" w:space="0" w:color="auto"/>
            </w:tcBorders>
            <w:shd w:val="clear" w:color="auto" w:fill="FFFFFF" w:themeFill="background1"/>
          </w:tcPr>
          <w:p w14:paraId="74C06452" w14:textId="77777777" w:rsidR="001172E6" w:rsidRPr="005534D6" w:rsidRDefault="001172E6" w:rsidP="00923AD0">
            <w:pPr>
              <w:pStyle w:val="Title"/>
              <w:jc w:val="left"/>
              <w:rPr>
                <w:rFonts w:ascii="Arial" w:eastAsia="Calibri" w:hAnsi="Arial" w:cs="Arial"/>
                <w:b w:val="0"/>
                <w:sz w:val="20"/>
              </w:rPr>
            </w:pPr>
            <w:r w:rsidRPr="009968BE">
              <w:rPr>
                <w:rFonts w:ascii="Arial" w:eastAsia="Calibri" w:hAnsi="Arial" w:cs="Arial"/>
                <w:b w:val="0"/>
                <w:sz w:val="20"/>
              </w:rPr>
              <w:t>III. (a) No long-term care insurance policy or certificate shall use a definition of preexisting condition that is more restrictive than the following: "Preexisting condition" means a condition for which medical advice or treatment was recommended by, or received from a provider of health care services, within 6 months preceding the effective date of coverage of an insured person.</w:t>
            </w:r>
          </w:p>
        </w:tc>
        <w:tc>
          <w:tcPr>
            <w:tcW w:w="735" w:type="dxa"/>
            <w:tcBorders>
              <w:top w:val="single" w:sz="4" w:space="0" w:color="auto"/>
              <w:bottom w:val="single" w:sz="4" w:space="0" w:color="auto"/>
              <w:right w:val="single" w:sz="4" w:space="0" w:color="auto"/>
            </w:tcBorders>
            <w:shd w:val="clear" w:color="auto" w:fill="FFFFFF" w:themeFill="background1"/>
          </w:tcPr>
          <w:p w14:paraId="13D59ED2" w14:textId="77777777" w:rsidR="001172E6" w:rsidRDefault="001172E6" w:rsidP="00923AD0">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053A89AD" w14:textId="77777777" w:rsidR="001172E6" w:rsidRDefault="001172E6" w:rsidP="00923AD0">
            <w:pPr>
              <w:pStyle w:val="Title"/>
              <w:jc w:val="left"/>
              <w:rPr>
                <w:rFonts w:ascii="Arial" w:hAnsi="Arial" w:cs="Arial"/>
                <w:b w:val="0"/>
                <w:sz w:val="24"/>
                <w:szCs w:val="24"/>
              </w:rPr>
            </w:pPr>
          </w:p>
        </w:tc>
      </w:tr>
      <w:tr w:rsidR="001172E6" w14:paraId="761CAAC9" w14:textId="77777777" w:rsidTr="00923AD0">
        <w:tc>
          <w:tcPr>
            <w:tcW w:w="2137" w:type="dxa"/>
            <w:tcBorders>
              <w:top w:val="single" w:sz="4" w:space="0" w:color="auto"/>
              <w:left w:val="single" w:sz="4" w:space="0" w:color="auto"/>
              <w:bottom w:val="single" w:sz="4" w:space="0" w:color="auto"/>
            </w:tcBorders>
            <w:shd w:val="clear" w:color="auto" w:fill="auto"/>
          </w:tcPr>
          <w:p w14:paraId="3DF60793" w14:textId="77777777" w:rsidR="001172E6" w:rsidRPr="00EB43E3" w:rsidRDefault="001172E6" w:rsidP="00923AD0">
            <w:pPr>
              <w:pStyle w:val="Title"/>
              <w:jc w:val="left"/>
              <w:rPr>
                <w:rFonts w:ascii="Arial" w:hAnsi="Arial" w:cs="Arial"/>
                <w:b w:val="0"/>
                <w:sz w:val="20"/>
              </w:rPr>
            </w:pPr>
            <w:permStart w:id="754479516" w:edGrp="everyone" w:colFirst="3" w:colLast="3"/>
            <w:permStart w:id="2127058812" w:edGrp="everyone" w:colFirst="4" w:colLast="4"/>
            <w:permEnd w:id="2088242449"/>
            <w:permEnd w:id="1635476328"/>
            <w:r w:rsidRPr="00D54D53">
              <w:rPr>
                <w:rFonts w:ascii="Arial" w:hAnsi="Arial" w:cs="Arial"/>
                <w:b w:val="0"/>
                <w:sz w:val="20"/>
              </w:rPr>
              <w:t>Replacement Policies/Certificates</w:t>
            </w:r>
            <w:r>
              <w:rPr>
                <w:rFonts w:ascii="Arial" w:hAnsi="Arial" w:cs="Arial"/>
                <w:b w:val="0"/>
                <w:sz w:val="20"/>
              </w:rPr>
              <w:t xml:space="preserve"> -</w:t>
            </w:r>
            <w:r w:rsidRPr="00D54D53">
              <w:rPr>
                <w:rFonts w:ascii="Arial" w:hAnsi="Arial" w:cs="Arial"/>
                <w:sz w:val="20"/>
              </w:rPr>
              <w:t xml:space="preserve"> </w:t>
            </w:r>
            <w:r w:rsidRPr="00D54D53">
              <w:rPr>
                <w:rFonts w:ascii="Arial" w:hAnsi="Arial" w:cs="Arial"/>
                <w:b w:val="0"/>
                <w:sz w:val="20"/>
              </w:rPr>
              <w:t>No</w:t>
            </w:r>
            <w:r w:rsidRPr="00EB43E3">
              <w:rPr>
                <w:rFonts w:ascii="Arial" w:hAnsi="Arial" w:cs="Arial"/>
                <w:b w:val="0"/>
                <w:sz w:val="20"/>
              </w:rPr>
              <w:t xml:space="preserve"> Preexisting Condit</w:t>
            </w:r>
            <w:r>
              <w:rPr>
                <w:rFonts w:ascii="Arial" w:hAnsi="Arial" w:cs="Arial"/>
                <w:b w:val="0"/>
                <w:sz w:val="20"/>
              </w:rPr>
              <w:t>ions and Probationary Periods</w:t>
            </w:r>
          </w:p>
        </w:tc>
        <w:tc>
          <w:tcPr>
            <w:tcW w:w="2070" w:type="dxa"/>
            <w:tcBorders>
              <w:top w:val="single" w:sz="4" w:space="0" w:color="auto"/>
              <w:bottom w:val="single" w:sz="4" w:space="0" w:color="auto"/>
            </w:tcBorders>
            <w:shd w:val="clear" w:color="auto" w:fill="FFFFFF" w:themeFill="background1"/>
          </w:tcPr>
          <w:p w14:paraId="228D5E88" w14:textId="77777777" w:rsidR="001172E6" w:rsidRPr="00516A8A" w:rsidRDefault="001172E6" w:rsidP="00923AD0">
            <w:pPr>
              <w:pStyle w:val="Title"/>
              <w:jc w:val="left"/>
              <w:rPr>
                <w:rFonts w:ascii="Arial" w:hAnsi="Arial" w:cs="Arial"/>
                <w:b w:val="0"/>
                <w:sz w:val="20"/>
              </w:rPr>
            </w:pPr>
            <w:r>
              <w:rPr>
                <w:rFonts w:ascii="Arial" w:hAnsi="Arial" w:cs="Arial"/>
                <w:b w:val="0"/>
                <w:sz w:val="20"/>
              </w:rPr>
              <w:t>Ins 3601.24</w:t>
            </w:r>
          </w:p>
        </w:tc>
        <w:tc>
          <w:tcPr>
            <w:tcW w:w="9330" w:type="dxa"/>
            <w:tcBorders>
              <w:top w:val="single" w:sz="4" w:space="0" w:color="auto"/>
              <w:bottom w:val="single" w:sz="4" w:space="0" w:color="auto"/>
            </w:tcBorders>
            <w:shd w:val="clear" w:color="auto" w:fill="FFFFFF" w:themeFill="background1"/>
          </w:tcPr>
          <w:p w14:paraId="24704FDD" w14:textId="77777777" w:rsidR="001172E6" w:rsidRPr="009968BE" w:rsidRDefault="001172E6" w:rsidP="00923AD0">
            <w:pPr>
              <w:pStyle w:val="Title"/>
              <w:jc w:val="left"/>
              <w:rPr>
                <w:rFonts w:ascii="Arial" w:eastAsia="Calibri" w:hAnsi="Arial" w:cs="Arial"/>
                <w:b w:val="0"/>
                <w:sz w:val="20"/>
              </w:rPr>
            </w:pPr>
            <w:r w:rsidRPr="00EB43E3">
              <w:rPr>
                <w:rFonts w:ascii="Arial" w:eastAsia="Calibri" w:hAnsi="Arial" w:cs="Arial"/>
                <w:b w:val="0"/>
                <w:sz w:val="20"/>
              </w:rPr>
              <w:t>If a long-term care insurance policy or certificate replaces another long-term care policy or certificate, the replacing insurer shall waive any time periods applicable to preexisting conditions and probationary periods in the new long-term care policy for similar benefits to the extent that similar exclusions have been satisfied under the original policy.</w:t>
            </w:r>
          </w:p>
        </w:tc>
        <w:tc>
          <w:tcPr>
            <w:tcW w:w="735" w:type="dxa"/>
            <w:tcBorders>
              <w:top w:val="single" w:sz="4" w:space="0" w:color="auto"/>
              <w:bottom w:val="single" w:sz="4" w:space="0" w:color="auto"/>
              <w:right w:val="single" w:sz="4" w:space="0" w:color="auto"/>
            </w:tcBorders>
            <w:shd w:val="clear" w:color="auto" w:fill="FFFFFF" w:themeFill="background1"/>
          </w:tcPr>
          <w:p w14:paraId="03B49D91" w14:textId="77777777" w:rsidR="001172E6" w:rsidRDefault="001172E6" w:rsidP="00923AD0">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30D73B4" w14:textId="77777777" w:rsidR="001172E6" w:rsidRDefault="001172E6" w:rsidP="00923AD0">
            <w:pPr>
              <w:pStyle w:val="Title"/>
              <w:jc w:val="left"/>
              <w:rPr>
                <w:rFonts w:ascii="Arial" w:hAnsi="Arial" w:cs="Arial"/>
                <w:b w:val="0"/>
                <w:sz w:val="24"/>
                <w:szCs w:val="24"/>
              </w:rPr>
            </w:pPr>
          </w:p>
        </w:tc>
      </w:tr>
      <w:tr w:rsidR="001172E6" w14:paraId="5E1FC183" w14:textId="77777777" w:rsidTr="00923AD0">
        <w:tc>
          <w:tcPr>
            <w:tcW w:w="2137" w:type="dxa"/>
            <w:tcBorders>
              <w:top w:val="single" w:sz="4" w:space="0" w:color="auto"/>
              <w:left w:val="single" w:sz="4" w:space="0" w:color="auto"/>
              <w:bottom w:val="single" w:sz="4" w:space="0" w:color="auto"/>
            </w:tcBorders>
            <w:shd w:val="clear" w:color="auto" w:fill="auto"/>
          </w:tcPr>
          <w:p w14:paraId="44D0DE86" w14:textId="77777777" w:rsidR="001172E6" w:rsidRPr="00FA7181" w:rsidRDefault="001172E6" w:rsidP="00923AD0">
            <w:pPr>
              <w:pStyle w:val="Title"/>
              <w:jc w:val="left"/>
              <w:rPr>
                <w:rFonts w:ascii="Arial" w:hAnsi="Arial" w:cs="Arial"/>
                <w:b w:val="0"/>
                <w:sz w:val="20"/>
              </w:rPr>
            </w:pPr>
            <w:permStart w:id="801048366" w:edGrp="everyone" w:colFirst="3" w:colLast="3"/>
            <w:permStart w:id="342384913" w:edGrp="everyone" w:colFirst="4" w:colLast="4"/>
            <w:permEnd w:id="754479516"/>
            <w:permEnd w:id="2127058812"/>
          </w:p>
        </w:tc>
        <w:tc>
          <w:tcPr>
            <w:tcW w:w="2070" w:type="dxa"/>
            <w:tcBorders>
              <w:top w:val="single" w:sz="4" w:space="0" w:color="auto"/>
              <w:bottom w:val="single" w:sz="4" w:space="0" w:color="auto"/>
            </w:tcBorders>
            <w:shd w:val="clear" w:color="auto" w:fill="FFFFFF" w:themeFill="background1"/>
          </w:tcPr>
          <w:p w14:paraId="1BF59E1D" w14:textId="77777777" w:rsidR="001172E6" w:rsidRDefault="001172E6" w:rsidP="00923AD0">
            <w:pPr>
              <w:pStyle w:val="Title"/>
              <w:jc w:val="left"/>
              <w:rPr>
                <w:rFonts w:ascii="Arial" w:hAnsi="Arial" w:cs="Arial"/>
                <w:b w:val="0"/>
                <w:sz w:val="20"/>
              </w:rPr>
            </w:pPr>
            <w:r w:rsidRPr="009968BE">
              <w:rPr>
                <w:rFonts w:ascii="Arial" w:hAnsi="Arial" w:cs="Arial"/>
                <w:b w:val="0"/>
                <w:sz w:val="20"/>
              </w:rPr>
              <w:t>RSA 415-D:5 III (</w:t>
            </w:r>
            <w:r>
              <w:rPr>
                <w:rFonts w:ascii="Arial" w:hAnsi="Arial" w:cs="Arial"/>
                <w:b w:val="0"/>
                <w:sz w:val="20"/>
              </w:rPr>
              <w:t>b)</w:t>
            </w:r>
          </w:p>
        </w:tc>
        <w:tc>
          <w:tcPr>
            <w:tcW w:w="9330" w:type="dxa"/>
            <w:tcBorders>
              <w:top w:val="single" w:sz="4" w:space="0" w:color="auto"/>
              <w:bottom w:val="single" w:sz="4" w:space="0" w:color="auto"/>
            </w:tcBorders>
            <w:shd w:val="clear" w:color="auto" w:fill="FFFFFF" w:themeFill="background1"/>
          </w:tcPr>
          <w:p w14:paraId="38BF736F" w14:textId="77777777" w:rsidR="001172E6" w:rsidRPr="005534D6" w:rsidRDefault="001172E6" w:rsidP="00923AD0">
            <w:pPr>
              <w:pStyle w:val="Title"/>
              <w:jc w:val="left"/>
              <w:rPr>
                <w:rFonts w:ascii="Arial" w:eastAsia="Calibri" w:hAnsi="Arial" w:cs="Arial"/>
                <w:b w:val="0"/>
                <w:sz w:val="20"/>
              </w:rPr>
            </w:pPr>
            <w:r w:rsidRPr="009968BE">
              <w:rPr>
                <w:rFonts w:ascii="Arial" w:eastAsia="Calibri" w:hAnsi="Arial" w:cs="Arial"/>
                <w:b w:val="0"/>
                <w:sz w:val="20"/>
              </w:rPr>
              <w:t>(b) No long-term care insurance policy or certificate may exclude coverage for a loss or confinement that is the result of a preexisting condition unless the loss or confinement begins within 6 months following the effective date of coverage of an insured person.</w:t>
            </w:r>
          </w:p>
        </w:tc>
        <w:tc>
          <w:tcPr>
            <w:tcW w:w="735" w:type="dxa"/>
            <w:tcBorders>
              <w:top w:val="single" w:sz="4" w:space="0" w:color="auto"/>
              <w:bottom w:val="single" w:sz="4" w:space="0" w:color="auto"/>
              <w:right w:val="single" w:sz="4" w:space="0" w:color="auto"/>
            </w:tcBorders>
            <w:shd w:val="clear" w:color="auto" w:fill="FFFFFF" w:themeFill="background1"/>
          </w:tcPr>
          <w:p w14:paraId="23BC4C4E" w14:textId="77777777" w:rsidR="001172E6" w:rsidRDefault="001172E6" w:rsidP="00923AD0">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09C82428" w14:textId="77777777" w:rsidR="001172E6" w:rsidRDefault="001172E6" w:rsidP="00923AD0">
            <w:pPr>
              <w:pStyle w:val="Title"/>
              <w:jc w:val="left"/>
              <w:rPr>
                <w:rFonts w:ascii="Arial" w:hAnsi="Arial" w:cs="Arial"/>
                <w:b w:val="0"/>
                <w:sz w:val="24"/>
                <w:szCs w:val="24"/>
              </w:rPr>
            </w:pPr>
          </w:p>
        </w:tc>
      </w:tr>
      <w:tr w:rsidR="001172E6" w14:paraId="0A6CF19C" w14:textId="77777777" w:rsidTr="00923AD0">
        <w:tc>
          <w:tcPr>
            <w:tcW w:w="2137" w:type="dxa"/>
            <w:tcBorders>
              <w:top w:val="single" w:sz="4" w:space="0" w:color="auto"/>
              <w:left w:val="single" w:sz="4" w:space="0" w:color="auto"/>
              <w:bottom w:val="single" w:sz="4" w:space="0" w:color="auto"/>
            </w:tcBorders>
            <w:shd w:val="clear" w:color="auto" w:fill="auto"/>
          </w:tcPr>
          <w:p w14:paraId="034F9429" w14:textId="77777777" w:rsidR="001172E6" w:rsidRPr="00FA7181" w:rsidRDefault="001172E6" w:rsidP="00923AD0">
            <w:pPr>
              <w:pStyle w:val="Title"/>
              <w:jc w:val="left"/>
              <w:rPr>
                <w:rFonts w:ascii="Arial" w:hAnsi="Arial" w:cs="Arial"/>
                <w:b w:val="0"/>
                <w:sz w:val="20"/>
              </w:rPr>
            </w:pPr>
            <w:permStart w:id="1377139778" w:edGrp="everyone" w:colFirst="3" w:colLast="3"/>
            <w:permStart w:id="1929457182" w:edGrp="everyone" w:colFirst="4" w:colLast="4"/>
            <w:permEnd w:id="801048366"/>
            <w:permEnd w:id="342384913"/>
          </w:p>
        </w:tc>
        <w:tc>
          <w:tcPr>
            <w:tcW w:w="2070" w:type="dxa"/>
            <w:tcBorders>
              <w:top w:val="single" w:sz="4" w:space="0" w:color="auto"/>
              <w:bottom w:val="single" w:sz="4" w:space="0" w:color="auto"/>
            </w:tcBorders>
            <w:shd w:val="clear" w:color="auto" w:fill="FFFFFF" w:themeFill="background1"/>
          </w:tcPr>
          <w:p w14:paraId="1EF3AD02" w14:textId="77777777" w:rsidR="001172E6" w:rsidRPr="009968BE" w:rsidRDefault="001172E6" w:rsidP="00923AD0">
            <w:pPr>
              <w:pStyle w:val="Title"/>
              <w:jc w:val="left"/>
              <w:rPr>
                <w:rFonts w:ascii="Arial" w:hAnsi="Arial" w:cs="Arial"/>
                <w:b w:val="0"/>
                <w:sz w:val="20"/>
              </w:rPr>
            </w:pPr>
            <w:r w:rsidRPr="009968BE">
              <w:rPr>
                <w:rFonts w:ascii="Arial" w:hAnsi="Arial" w:cs="Arial"/>
                <w:b w:val="0"/>
                <w:sz w:val="20"/>
              </w:rPr>
              <w:t>RSA 415-D:5 III (</w:t>
            </w:r>
            <w:r>
              <w:rPr>
                <w:rFonts w:ascii="Arial" w:hAnsi="Arial" w:cs="Arial"/>
                <w:b w:val="0"/>
                <w:sz w:val="20"/>
              </w:rPr>
              <w:t>d</w:t>
            </w:r>
            <w:r w:rsidRPr="009968BE">
              <w:rPr>
                <w:rFonts w:ascii="Arial" w:hAnsi="Arial" w:cs="Arial"/>
                <w:b w:val="0"/>
                <w:sz w:val="20"/>
              </w:rPr>
              <w:t>)</w:t>
            </w:r>
          </w:p>
        </w:tc>
        <w:tc>
          <w:tcPr>
            <w:tcW w:w="9330" w:type="dxa"/>
            <w:tcBorders>
              <w:top w:val="single" w:sz="4" w:space="0" w:color="auto"/>
              <w:bottom w:val="single" w:sz="4" w:space="0" w:color="auto"/>
            </w:tcBorders>
            <w:shd w:val="clear" w:color="auto" w:fill="FFFFFF" w:themeFill="background1"/>
          </w:tcPr>
          <w:p w14:paraId="0540DD7B" w14:textId="77777777" w:rsidR="001172E6" w:rsidRPr="009968BE" w:rsidRDefault="001172E6" w:rsidP="00923AD0">
            <w:pPr>
              <w:pStyle w:val="Title"/>
              <w:jc w:val="left"/>
              <w:rPr>
                <w:rFonts w:ascii="Arial" w:eastAsia="Calibri" w:hAnsi="Arial" w:cs="Arial"/>
                <w:b w:val="0"/>
                <w:sz w:val="20"/>
              </w:rPr>
            </w:pPr>
            <w:r>
              <w:rPr>
                <w:rFonts w:ascii="Arial" w:eastAsia="Calibri" w:hAnsi="Arial" w:cs="Arial"/>
                <w:b w:val="0"/>
                <w:sz w:val="20"/>
              </w:rPr>
              <w:t>(d) …..</w:t>
            </w:r>
            <w:r w:rsidRPr="009968BE">
              <w:rPr>
                <w:rFonts w:ascii="Arial" w:eastAsia="Calibri" w:hAnsi="Arial" w:cs="Arial"/>
                <w:b w:val="0"/>
                <w:sz w:val="20"/>
              </w:rPr>
              <w:t>No long-term care insurance policy or certificate may exclude or use waivers or riders of any kind to exclude, limit, or reduce coverage or benefits for specifically named or described preexisting diseases or physical conditions beyond the waiting period described in subparagraph (b).</w:t>
            </w:r>
          </w:p>
        </w:tc>
        <w:tc>
          <w:tcPr>
            <w:tcW w:w="735" w:type="dxa"/>
            <w:tcBorders>
              <w:top w:val="single" w:sz="4" w:space="0" w:color="auto"/>
              <w:bottom w:val="single" w:sz="4" w:space="0" w:color="auto"/>
              <w:right w:val="single" w:sz="4" w:space="0" w:color="auto"/>
            </w:tcBorders>
            <w:shd w:val="clear" w:color="auto" w:fill="FFFFFF" w:themeFill="background1"/>
          </w:tcPr>
          <w:p w14:paraId="247D6132" w14:textId="77777777" w:rsidR="001172E6" w:rsidRDefault="001172E6" w:rsidP="00923AD0">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790686C3" w14:textId="77777777" w:rsidR="001172E6" w:rsidRDefault="001172E6" w:rsidP="00923AD0">
            <w:pPr>
              <w:pStyle w:val="Title"/>
              <w:jc w:val="left"/>
              <w:rPr>
                <w:rFonts w:ascii="Arial" w:hAnsi="Arial" w:cs="Arial"/>
                <w:b w:val="0"/>
                <w:sz w:val="24"/>
                <w:szCs w:val="24"/>
              </w:rPr>
            </w:pPr>
          </w:p>
        </w:tc>
      </w:tr>
      <w:tr w:rsidR="001172E6" w14:paraId="43535E19" w14:textId="77777777" w:rsidTr="00923AD0">
        <w:tc>
          <w:tcPr>
            <w:tcW w:w="2137" w:type="dxa"/>
            <w:tcBorders>
              <w:top w:val="single" w:sz="4" w:space="0" w:color="auto"/>
              <w:left w:val="single" w:sz="4" w:space="0" w:color="auto"/>
              <w:bottom w:val="single" w:sz="4" w:space="0" w:color="auto"/>
            </w:tcBorders>
            <w:shd w:val="clear" w:color="auto" w:fill="auto"/>
          </w:tcPr>
          <w:p w14:paraId="107DB070" w14:textId="77777777" w:rsidR="001172E6" w:rsidRPr="00FA7181" w:rsidRDefault="001172E6" w:rsidP="00923AD0">
            <w:pPr>
              <w:pStyle w:val="Title"/>
              <w:jc w:val="left"/>
              <w:rPr>
                <w:rFonts w:ascii="Arial" w:hAnsi="Arial" w:cs="Arial"/>
                <w:b w:val="0"/>
                <w:sz w:val="20"/>
              </w:rPr>
            </w:pPr>
            <w:permStart w:id="629485805" w:edGrp="everyone" w:colFirst="3" w:colLast="3"/>
            <w:permStart w:id="418842170" w:edGrp="everyone" w:colFirst="4" w:colLast="4"/>
            <w:permEnd w:id="1377139778"/>
            <w:permEnd w:id="1929457182"/>
          </w:p>
        </w:tc>
        <w:tc>
          <w:tcPr>
            <w:tcW w:w="2070" w:type="dxa"/>
            <w:tcBorders>
              <w:top w:val="single" w:sz="4" w:space="0" w:color="auto"/>
              <w:bottom w:val="single" w:sz="4" w:space="0" w:color="auto"/>
            </w:tcBorders>
            <w:shd w:val="clear" w:color="auto" w:fill="FFFFFF" w:themeFill="background1"/>
          </w:tcPr>
          <w:p w14:paraId="40E66618" w14:textId="77777777" w:rsidR="001172E6" w:rsidRPr="009968BE" w:rsidRDefault="001172E6" w:rsidP="00923AD0">
            <w:pPr>
              <w:pStyle w:val="Title"/>
              <w:jc w:val="left"/>
              <w:rPr>
                <w:rFonts w:ascii="Arial" w:hAnsi="Arial" w:cs="Arial"/>
                <w:b w:val="0"/>
                <w:sz w:val="20"/>
              </w:rPr>
            </w:pPr>
            <w:r w:rsidRPr="002820B9">
              <w:rPr>
                <w:rFonts w:ascii="Arial" w:hAnsi="Arial" w:cs="Arial"/>
                <w:b w:val="0"/>
                <w:sz w:val="20"/>
              </w:rPr>
              <w:t>RSA 415-D:5 I</w:t>
            </w:r>
            <w:r>
              <w:rPr>
                <w:rFonts w:ascii="Arial" w:hAnsi="Arial" w:cs="Arial"/>
                <w:b w:val="0"/>
                <w:sz w:val="20"/>
              </w:rPr>
              <w:t>V</w:t>
            </w:r>
            <w:r w:rsidRPr="002820B9">
              <w:rPr>
                <w:rFonts w:ascii="Arial" w:hAnsi="Arial" w:cs="Arial"/>
                <w:b w:val="0"/>
                <w:sz w:val="20"/>
              </w:rPr>
              <w:t xml:space="preserve"> (</w:t>
            </w:r>
            <w:r>
              <w:rPr>
                <w:rFonts w:ascii="Arial" w:hAnsi="Arial" w:cs="Arial"/>
                <w:b w:val="0"/>
                <w:sz w:val="20"/>
              </w:rPr>
              <w:t>a</w:t>
            </w:r>
            <w:r w:rsidRPr="002820B9">
              <w:rPr>
                <w:rFonts w:ascii="Arial" w:hAnsi="Arial" w:cs="Arial"/>
                <w:b w:val="0"/>
                <w:sz w:val="20"/>
              </w:rPr>
              <w:t>)</w:t>
            </w:r>
          </w:p>
        </w:tc>
        <w:tc>
          <w:tcPr>
            <w:tcW w:w="9330" w:type="dxa"/>
            <w:tcBorders>
              <w:top w:val="single" w:sz="4" w:space="0" w:color="auto"/>
              <w:bottom w:val="single" w:sz="4" w:space="0" w:color="auto"/>
            </w:tcBorders>
            <w:shd w:val="clear" w:color="auto" w:fill="FFFFFF" w:themeFill="background1"/>
          </w:tcPr>
          <w:p w14:paraId="61E78367" w14:textId="77777777" w:rsidR="001172E6" w:rsidRDefault="001172E6" w:rsidP="00923AD0">
            <w:pPr>
              <w:pStyle w:val="Title"/>
              <w:jc w:val="left"/>
              <w:rPr>
                <w:rFonts w:ascii="Arial" w:eastAsia="Calibri" w:hAnsi="Arial" w:cs="Arial"/>
                <w:b w:val="0"/>
                <w:sz w:val="20"/>
              </w:rPr>
            </w:pPr>
            <w:r w:rsidRPr="00A42857">
              <w:rPr>
                <w:rFonts w:ascii="Arial" w:eastAsia="Calibri" w:hAnsi="Arial" w:cs="Arial"/>
                <w:b w:val="0"/>
                <w:sz w:val="20"/>
              </w:rPr>
              <w:t>(a) No long-term care insurance policy may be delivered or issued for delivery in this state if such policy:</w:t>
            </w:r>
            <w:r w:rsidRPr="00A42857">
              <w:rPr>
                <w:rFonts w:ascii="Arial" w:eastAsia="Calibri" w:hAnsi="Arial" w:cs="Arial"/>
                <w:b w:val="0"/>
                <w:sz w:val="20"/>
              </w:rPr>
              <w:br/>
              <w:t>(1) Conditions eligibility for any benefits on a prior hospitalization requirement;</w:t>
            </w:r>
            <w:r w:rsidRPr="00A42857">
              <w:rPr>
                <w:rFonts w:ascii="Arial" w:eastAsia="Calibri" w:hAnsi="Arial" w:cs="Arial"/>
                <w:b w:val="0"/>
                <w:sz w:val="20"/>
              </w:rPr>
              <w:br/>
              <w:t>(2) Conditions eligibility for benefits provided in an institutional care setting on the receipt of a higher level of institutional care; or</w:t>
            </w:r>
            <w:r w:rsidRPr="00A42857">
              <w:rPr>
                <w:rFonts w:ascii="Arial" w:eastAsia="Calibri" w:hAnsi="Arial" w:cs="Arial"/>
                <w:b w:val="0"/>
                <w:sz w:val="20"/>
              </w:rPr>
              <w:br/>
              <w:t>(3) Conditions eligibility for any benefits other than waiver of premium, post-confinement, post-acute care, or recuperative benefits on a prior institutionalization requirement.</w:t>
            </w:r>
          </w:p>
        </w:tc>
        <w:tc>
          <w:tcPr>
            <w:tcW w:w="735" w:type="dxa"/>
            <w:tcBorders>
              <w:top w:val="single" w:sz="4" w:space="0" w:color="auto"/>
              <w:bottom w:val="single" w:sz="4" w:space="0" w:color="auto"/>
              <w:right w:val="single" w:sz="4" w:space="0" w:color="auto"/>
            </w:tcBorders>
            <w:shd w:val="clear" w:color="auto" w:fill="FFFFFF" w:themeFill="background1"/>
          </w:tcPr>
          <w:p w14:paraId="09A8FAB6" w14:textId="77777777" w:rsidR="001172E6" w:rsidRDefault="001172E6" w:rsidP="00923AD0">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32A6C7FF" w14:textId="77777777" w:rsidR="001172E6" w:rsidRDefault="001172E6" w:rsidP="00923AD0">
            <w:pPr>
              <w:pStyle w:val="Title"/>
              <w:jc w:val="left"/>
              <w:rPr>
                <w:rFonts w:ascii="Arial" w:hAnsi="Arial" w:cs="Arial"/>
                <w:b w:val="0"/>
                <w:sz w:val="24"/>
                <w:szCs w:val="24"/>
              </w:rPr>
            </w:pPr>
          </w:p>
        </w:tc>
      </w:tr>
      <w:tr w:rsidR="001172E6" w14:paraId="2B7C3103" w14:textId="77777777" w:rsidTr="00923AD0">
        <w:tc>
          <w:tcPr>
            <w:tcW w:w="2137" w:type="dxa"/>
            <w:tcBorders>
              <w:top w:val="single" w:sz="4" w:space="0" w:color="auto"/>
              <w:left w:val="single" w:sz="4" w:space="0" w:color="auto"/>
              <w:bottom w:val="single" w:sz="4" w:space="0" w:color="auto"/>
            </w:tcBorders>
            <w:shd w:val="clear" w:color="auto" w:fill="auto"/>
          </w:tcPr>
          <w:p w14:paraId="26724900" w14:textId="77777777" w:rsidR="001172E6" w:rsidRPr="00FA7181" w:rsidRDefault="001172E6" w:rsidP="00923AD0">
            <w:pPr>
              <w:pStyle w:val="Title"/>
              <w:jc w:val="left"/>
              <w:rPr>
                <w:rFonts w:ascii="Arial" w:hAnsi="Arial" w:cs="Arial"/>
                <w:b w:val="0"/>
                <w:sz w:val="20"/>
              </w:rPr>
            </w:pPr>
            <w:permStart w:id="1927962506" w:edGrp="everyone" w:colFirst="3" w:colLast="3"/>
            <w:permStart w:id="1405828829" w:edGrp="everyone" w:colFirst="4" w:colLast="4"/>
            <w:permEnd w:id="629485805"/>
            <w:permEnd w:id="418842170"/>
          </w:p>
        </w:tc>
        <w:tc>
          <w:tcPr>
            <w:tcW w:w="2070" w:type="dxa"/>
            <w:tcBorders>
              <w:top w:val="single" w:sz="4" w:space="0" w:color="auto"/>
              <w:bottom w:val="single" w:sz="4" w:space="0" w:color="auto"/>
            </w:tcBorders>
            <w:shd w:val="clear" w:color="auto" w:fill="FFFFFF" w:themeFill="background1"/>
          </w:tcPr>
          <w:p w14:paraId="09675E65" w14:textId="77777777" w:rsidR="001172E6" w:rsidRPr="009968BE" w:rsidRDefault="001172E6" w:rsidP="00923AD0">
            <w:pPr>
              <w:pStyle w:val="Title"/>
              <w:jc w:val="left"/>
              <w:rPr>
                <w:rFonts w:ascii="Arial" w:hAnsi="Arial" w:cs="Arial"/>
                <w:b w:val="0"/>
                <w:sz w:val="20"/>
              </w:rPr>
            </w:pPr>
            <w:r w:rsidRPr="002820B9">
              <w:rPr>
                <w:rFonts w:ascii="Arial" w:hAnsi="Arial" w:cs="Arial"/>
                <w:b w:val="0"/>
                <w:sz w:val="20"/>
              </w:rPr>
              <w:t>RSA 415-D:5 I</w:t>
            </w:r>
            <w:r>
              <w:rPr>
                <w:rFonts w:ascii="Arial" w:hAnsi="Arial" w:cs="Arial"/>
                <w:b w:val="0"/>
                <w:sz w:val="20"/>
              </w:rPr>
              <w:t>V</w:t>
            </w:r>
            <w:r w:rsidRPr="002820B9">
              <w:rPr>
                <w:rFonts w:ascii="Arial" w:hAnsi="Arial" w:cs="Arial"/>
                <w:b w:val="0"/>
                <w:sz w:val="20"/>
              </w:rPr>
              <w:t xml:space="preserve"> (</w:t>
            </w:r>
            <w:r>
              <w:rPr>
                <w:rFonts w:ascii="Arial" w:hAnsi="Arial" w:cs="Arial"/>
                <w:b w:val="0"/>
                <w:sz w:val="20"/>
              </w:rPr>
              <w:t>c</w:t>
            </w:r>
            <w:r w:rsidRPr="002820B9">
              <w:rPr>
                <w:rFonts w:ascii="Arial" w:hAnsi="Arial" w:cs="Arial"/>
                <w:b w:val="0"/>
                <w:sz w:val="20"/>
              </w:rPr>
              <w:t>)</w:t>
            </w:r>
          </w:p>
        </w:tc>
        <w:tc>
          <w:tcPr>
            <w:tcW w:w="9330" w:type="dxa"/>
            <w:tcBorders>
              <w:top w:val="single" w:sz="4" w:space="0" w:color="auto"/>
              <w:bottom w:val="single" w:sz="4" w:space="0" w:color="auto"/>
            </w:tcBorders>
            <w:shd w:val="clear" w:color="auto" w:fill="FFFFFF" w:themeFill="background1"/>
          </w:tcPr>
          <w:p w14:paraId="5D9CF08D" w14:textId="77777777" w:rsidR="001172E6" w:rsidRDefault="001172E6" w:rsidP="00923AD0">
            <w:pPr>
              <w:pStyle w:val="Title"/>
              <w:jc w:val="left"/>
              <w:rPr>
                <w:rFonts w:ascii="Arial" w:eastAsia="Calibri" w:hAnsi="Arial" w:cs="Arial"/>
                <w:b w:val="0"/>
                <w:sz w:val="20"/>
              </w:rPr>
            </w:pPr>
            <w:r w:rsidRPr="00A42857">
              <w:rPr>
                <w:rFonts w:ascii="Arial" w:eastAsia="Calibri" w:hAnsi="Arial" w:cs="Arial"/>
                <w:b w:val="0"/>
                <w:sz w:val="20"/>
              </w:rPr>
              <w:t>(c) A long-term care insurance policy or rider that conditions eligibility of noninstitutional benefits on the prior receipt of institutional care shall not require a prior institutional stay of more than 30 days.</w:t>
            </w:r>
          </w:p>
        </w:tc>
        <w:tc>
          <w:tcPr>
            <w:tcW w:w="735" w:type="dxa"/>
            <w:tcBorders>
              <w:top w:val="single" w:sz="4" w:space="0" w:color="auto"/>
              <w:bottom w:val="single" w:sz="4" w:space="0" w:color="auto"/>
              <w:right w:val="single" w:sz="4" w:space="0" w:color="auto"/>
            </w:tcBorders>
            <w:shd w:val="clear" w:color="auto" w:fill="FFFFFF" w:themeFill="background1"/>
          </w:tcPr>
          <w:p w14:paraId="68C54356" w14:textId="77777777" w:rsidR="001172E6" w:rsidRDefault="001172E6" w:rsidP="00923AD0">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72B52C94" w14:textId="77777777" w:rsidR="001172E6" w:rsidRDefault="001172E6" w:rsidP="00923AD0">
            <w:pPr>
              <w:pStyle w:val="Title"/>
              <w:jc w:val="left"/>
              <w:rPr>
                <w:rFonts w:ascii="Arial" w:hAnsi="Arial" w:cs="Arial"/>
                <w:b w:val="0"/>
                <w:sz w:val="24"/>
                <w:szCs w:val="24"/>
              </w:rPr>
            </w:pPr>
          </w:p>
        </w:tc>
      </w:tr>
      <w:tr w:rsidR="001172E6" w14:paraId="34E972E5" w14:textId="77777777" w:rsidTr="00923AD0">
        <w:tc>
          <w:tcPr>
            <w:tcW w:w="2137" w:type="dxa"/>
            <w:tcBorders>
              <w:top w:val="single" w:sz="4" w:space="0" w:color="auto"/>
              <w:left w:val="single" w:sz="4" w:space="0" w:color="auto"/>
              <w:bottom w:val="single" w:sz="4" w:space="0" w:color="auto"/>
            </w:tcBorders>
            <w:shd w:val="clear" w:color="auto" w:fill="auto"/>
          </w:tcPr>
          <w:p w14:paraId="567114AF" w14:textId="77777777" w:rsidR="001172E6" w:rsidRPr="00FA7181" w:rsidRDefault="001172E6" w:rsidP="00923AD0">
            <w:pPr>
              <w:pStyle w:val="Title"/>
              <w:jc w:val="left"/>
              <w:rPr>
                <w:rFonts w:ascii="Arial" w:hAnsi="Arial" w:cs="Arial"/>
                <w:b w:val="0"/>
                <w:sz w:val="20"/>
              </w:rPr>
            </w:pPr>
            <w:permStart w:id="1142712845" w:edGrp="everyone" w:colFirst="3" w:colLast="3"/>
            <w:permStart w:id="1922835444" w:edGrp="everyone" w:colFirst="4" w:colLast="4"/>
            <w:permEnd w:id="1927962506"/>
            <w:permEnd w:id="1405828829"/>
          </w:p>
        </w:tc>
        <w:tc>
          <w:tcPr>
            <w:tcW w:w="2070" w:type="dxa"/>
            <w:tcBorders>
              <w:top w:val="single" w:sz="4" w:space="0" w:color="auto"/>
              <w:bottom w:val="single" w:sz="4" w:space="0" w:color="auto"/>
            </w:tcBorders>
            <w:shd w:val="clear" w:color="auto" w:fill="FFFFFF" w:themeFill="background1"/>
          </w:tcPr>
          <w:p w14:paraId="4B335A2F" w14:textId="77777777" w:rsidR="001172E6" w:rsidRPr="009968BE" w:rsidRDefault="001172E6" w:rsidP="00923AD0">
            <w:pPr>
              <w:pStyle w:val="Title"/>
              <w:jc w:val="left"/>
              <w:rPr>
                <w:rFonts w:ascii="Arial" w:hAnsi="Arial" w:cs="Arial"/>
                <w:b w:val="0"/>
                <w:sz w:val="20"/>
              </w:rPr>
            </w:pPr>
            <w:r w:rsidRPr="002820B9">
              <w:rPr>
                <w:rFonts w:ascii="Arial" w:hAnsi="Arial" w:cs="Arial"/>
                <w:b w:val="0"/>
                <w:sz w:val="20"/>
              </w:rPr>
              <w:t>RSA 415-D:5 I</w:t>
            </w:r>
            <w:r>
              <w:rPr>
                <w:rFonts w:ascii="Arial" w:hAnsi="Arial" w:cs="Arial"/>
                <w:b w:val="0"/>
                <w:sz w:val="20"/>
              </w:rPr>
              <w:t>V</w:t>
            </w:r>
            <w:r w:rsidRPr="002820B9">
              <w:rPr>
                <w:rFonts w:ascii="Arial" w:hAnsi="Arial" w:cs="Arial"/>
                <w:b w:val="0"/>
                <w:sz w:val="20"/>
              </w:rPr>
              <w:t xml:space="preserve"> (d)</w:t>
            </w:r>
          </w:p>
        </w:tc>
        <w:tc>
          <w:tcPr>
            <w:tcW w:w="9330" w:type="dxa"/>
            <w:tcBorders>
              <w:top w:val="single" w:sz="4" w:space="0" w:color="auto"/>
              <w:bottom w:val="single" w:sz="4" w:space="0" w:color="auto"/>
            </w:tcBorders>
            <w:shd w:val="clear" w:color="auto" w:fill="FFFFFF" w:themeFill="background1"/>
          </w:tcPr>
          <w:p w14:paraId="0C17AA66" w14:textId="77777777" w:rsidR="001172E6" w:rsidRDefault="001172E6" w:rsidP="00923AD0">
            <w:pPr>
              <w:pStyle w:val="Title"/>
              <w:jc w:val="left"/>
              <w:rPr>
                <w:rFonts w:ascii="Arial" w:eastAsia="Calibri" w:hAnsi="Arial" w:cs="Arial"/>
                <w:b w:val="0"/>
                <w:sz w:val="20"/>
              </w:rPr>
            </w:pPr>
            <w:r w:rsidRPr="00A42857">
              <w:rPr>
                <w:rFonts w:ascii="Arial" w:eastAsia="Calibri" w:hAnsi="Arial" w:cs="Arial"/>
                <w:b w:val="0"/>
                <w:sz w:val="20"/>
              </w:rPr>
              <w:t>(d) No long-term care insurance policy or rider that provides benefits only following institutionalization shall condition such benefits upon admission to a facility for the same or related conditions within a period of less than 30 days after discharge from the institution.</w:t>
            </w:r>
          </w:p>
        </w:tc>
        <w:tc>
          <w:tcPr>
            <w:tcW w:w="735" w:type="dxa"/>
            <w:tcBorders>
              <w:top w:val="single" w:sz="4" w:space="0" w:color="auto"/>
              <w:bottom w:val="single" w:sz="4" w:space="0" w:color="auto"/>
              <w:right w:val="single" w:sz="4" w:space="0" w:color="auto"/>
            </w:tcBorders>
            <w:shd w:val="clear" w:color="auto" w:fill="FFFFFF" w:themeFill="background1"/>
          </w:tcPr>
          <w:p w14:paraId="02F0BF0F" w14:textId="77777777" w:rsidR="001172E6" w:rsidRDefault="001172E6" w:rsidP="00923AD0">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68DE582C" w14:textId="77777777" w:rsidR="001172E6" w:rsidRDefault="001172E6" w:rsidP="00923AD0">
            <w:pPr>
              <w:pStyle w:val="Title"/>
              <w:jc w:val="left"/>
              <w:rPr>
                <w:rFonts w:ascii="Arial" w:hAnsi="Arial" w:cs="Arial"/>
                <w:b w:val="0"/>
                <w:sz w:val="24"/>
                <w:szCs w:val="24"/>
              </w:rPr>
            </w:pPr>
          </w:p>
        </w:tc>
      </w:tr>
      <w:tr w:rsidR="001172E6" w14:paraId="31635F6F" w14:textId="77777777" w:rsidTr="00FC13B0">
        <w:tc>
          <w:tcPr>
            <w:tcW w:w="2137" w:type="dxa"/>
            <w:tcBorders>
              <w:top w:val="single" w:sz="4" w:space="0" w:color="auto"/>
              <w:left w:val="single" w:sz="4" w:space="0" w:color="auto"/>
              <w:bottom w:val="single" w:sz="4" w:space="0" w:color="auto"/>
              <w:right w:val="single" w:sz="4" w:space="0" w:color="auto"/>
            </w:tcBorders>
            <w:shd w:val="clear" w:color="auto" w:fill="auto"/>
          </w:tcPr>
          <w:p w14:paraId="7342A84C" w14:textId="7509E2D6" w:rsidR="001172E6" w:rsidRDefault="001172E6" w:rsidP="001172E6">
            <w:pPr>
              <w:pStyle w:val="Title"/>
              <w:jc w:val="left"/>
              <w:rPr>
                <w:rFonts w:ascii="Arial" w:hAnsi="Arial" w:cs="Arial"/>
                <w:b w:val="0"/>
                <w:sz w:val="20"/>
              </w:rPr>
            </w:pPr>
            <w:permStart w:id="293341711" w:edGrp="everyone" w:colFirst="3" w:colLast="3"/>
            <w:permStart w:id="371852992" w:edGrp="everyone" w:colFirst="4" w:colLast="4"/>
            <w:permEnd w:id="1142712845"/>
            <w:permEnd w:id="1922835444"/>
            <w:r w:rsidRPr="006173C2">
              <w:rPr>
                <w:rFonts w:ascii="Arial" w:hAnsi="Arial" w:cs="Arial"/>
                <w:b w:val="0"/>
                <w:bCs/>
                <w:sz w:val="20"/>
              </w:rPr>
              <w:t xml:space="preserve">Standards </w:t>
            </w:r>
            <w:r>
              <w:rPr>
                <w:rFonts w:ascii="Arial" w:hAnsi="Arial" w:cs="Arial"/>
                <w:b w:val="0"/>
                <w:bCs/>
                <w:sz w:val="20"/>
              </w:rPr>
              <w:t>if</w:t>
            </w:r>
            <w:r w:rsidRPr="006173C2">
              <w:rPr>
                <w:rFonts w:ascii="Arial" w:hAnsi="Arial" w:cs="Arial"/>
                <w:b w:val="0"/>
                <w:bCs/>
                <w:sz w:val="20"/>
              </w:rPr>
              <w:t xml:space="preserve"> Home Health and Community Care Benefits </w:t>
            </w:r>
            <w:r>
              <w:rPr>
                <w:rFonts w:ascii="Arial" w:hAnsi="Arial" w:cs="Arial"/>
                <w:b w:val="0"/>
                <w:bCs/>
                <w:sz w:val="20"/>
              </w:rPr>
              <w:t xml:space="preserve">are offered </w:t>
            </w:r>
            <w:r w:rsidRPr="006173C2">
              <w:rPr>
                <w:rFonts w:ascii="Arial" w:hAnsi="Arial" w:cs="Arial"/>
                <w:b w:val="0"/>
                <w:bCs/>
                <w:sz w:val="20"/>
              </w:rPr>
              <w:t>in Long-Term Care Insurance Policies.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F3F62D2" w14:textId="17502162" w:rsidR="001172E6" w:rsidRDefault="001172E6" w:rsidP="001172E6">
            <w:pPr>
              <w:pStyle w:val="Title"/>
              <w:jc w:val="left"/>
              <w:rPr>
                <w:rFonts w:ascii="Arial" w:hAnsi="Arial" w:cs="Arial"/>
                <w:b w:val="0"/>
                <w:sz w:val="20"/>
              </w:rPr>
            </w:pPr>
            <w:r>
              <w:rPr>
                <w:rFonts w:ascii="Arial" w:hAnsi="Arial" w:cs="Arial"/>
                <w:b w:val="0"/>
                <w:sz w:val="20"/>
              </w:rPr>
              <w:t>Ins 3601.11</w:t>
            </w:r>
          </w:p>
        </w:tc>
        <w:tc>
          <w:tcPr>
            <w:tcW w:w="9330" w:type="dxa"/>
            <w:tcBorders>
              <w:top w:val="single" w:sz="4" w:space="0" w:color="auto"/>
              <w:bottom w:val="single" w:sz="4" w:space="0" w:color="auto"/>
            </w:tcBorders>
            <w:shd w:val="clear" w:color="auto" w:fill="FFFFFF" w:themeFill="background1"/>
          </w:tcPr>
          <w:p w14:paraId="781D66F8" w14:textId="77777777" w:rsidR="001172E6" w:rsidRPr="006173C2" w:rsidRDefault="001172E6" w:rsidP="001172E6">
            <w:pPr>
              <w:pStyle w:val="Title"/>
              <w:jc w:val="left"/>
              <w:rPr>
                <w:rFonts w:ascii="Arial" w:eastAsia="Calibri" w:hAnsi="Arial" w:cs="Arial"/>
                <w:b w:val="0"/>
                <w:sz w:val="20"/>
              </w:rPr>
            </w:pPr>
            <w:r w:rsidRPr="006173C2">
              <w:rPr>
                <w:rFonts w:ascii="Arial" w:eastAsia="Calibri" w:hAnsi="Arial" w:cs="Arial"/>
                <w:b w:val="0"/>
                <w:sz w:val="20"/>
              </w:rPr>
              <w:t>(a)  A long-term care insurance policy or certificate shall not, if it provides benefits for home health care or community care services, limit or exclude benefits:</w:t>
            </w:r>
          </w:p>
          <w:p w14:paraId="1B04250B" w14:textId="77777777" w:rsidR="001172E6" w:rsidRPr="006173C2" w:rsidRDefault="001172E6" w:rsidP="001172E6">
            <w:pPr>
              <w:pStyle w:val="Title"/>
              <w:jc w:val="left"/>
              <w:rPr>
                <w:rFonts w:ascii="Arial" w:eastAsia="Calibri" w:hAnsi="Arial" w:cs="Arial"/>
                <w:b w:val="0"/>
                <w:sz w:val="20"/>
              </w:rPr>
            </w:pPr>
            <w:r w:rsidRPr="006173C2">
              <w:rPr>
                <w:rFonts w:ascii="Arial" w:eastAsia="Calibri" w:hAnsi="Arial" w:cs="Arial"/>
                <w:b w:val="0"/>
                <w:sz w:val="20"/>
              </w:rPr>
              <w:t> </w:t>
            </w:r>
          </w:p>
          <w:p w14:paraId="090DCEAC" w14:textId="77777777" w:rsidR="001172E6" w:rsidRPr="006173C2" w:rsidRDefault="001172E6" w:rsidP="001172E6">
            <w:pPr>
              <w:pStyle w:val="Title"/>
              <w:jc w:val="left"/>
              <w:rPr>
                <w:rFonts w:ascii="Arial" w:eastAsia="Calibri" w:hAnsi="Arial" w:cs="Arial"/>
                <w:b w:val="0"/>
                <w:sz w:val="20"/>
              </w:rPr>
            </w:pPr>
            <w:r w:rsidRPr="006173C2">
              <w:rPr>
                <w:rFonts w:ascii="Arial" w:eastAsia="Calibri" w:hAnsi="Arial" w:cs="Arial"/>
                <w:b w:val="0"/>
                <w:sz w:val="20"/>
              </w:rPr>
              <w:t>(1)  By requiring that the insured or claimant would need care in a skilled nursing facility if home health care services were not provided;</w:t>
            </w:r>
          </w:p>
          <w:p w14:paraId="71BE4E62" w14:textId="77777777" w:rsidR="001172E6" w:rsidRPr="006173C2" w:rsidRDefault="001172E6" w:rsidP="001172E6">
            <w:pPr>
              <w:pStyle w:val="Title"/>
              <w:jc w:val="left"/>
              <w:rPr>
                <w:rFonts w:ascii="Arial" w:eastAsia="Calibri" w:hAnsi="Arial" w:cs="Arial"/>
                <w:b w:val="0"/>
                <w:sz w:val="20"/>
              </w:rPr>
            </w:pPr>
            <w:r w:rsidRPr="006173C2">
              <w:rPr>
                <w:rFonts w:ascii="Arial" w:eastAsia="Calibri" w:hAnsi="Arial" w:cs="Arial"/>
                <w:b w:val="0"/>
                <w:sz w:val="20"/>
              </w:rPr>
              <w:t> </w:t>
            </w:r>
          </w:p>
          <w:p w14:paraId="2CD204C2" w14:textId="77777777" w:rsidR="001172E6" w:rsidRPr="006173C2" w:rsidRDefault="001172E6" w:rsidP="001172E6">
            <w:pPr>
              <w:pStyle w:val="Title"/>
              <w:jc w:val="left"/>
              <w:rPr>
                <w:rFonts w:ascii="Arial" w:eastAsia="Calibri" w:hAnsi="Arial" w:cs="Arial"/>
                <w:b w:val="0"/>
                <w:sz w:val="20"/>
              </w:rPr>
            </w:pPr>
            <w:r w:rsidRPr="006173C2">
              <w:rPr>
                <w:rFonts w:ascii="Arial" w:eastAsia="Calibri" w:hAnsi="Arial" w:cs="Arial"/>
                <w:b w:val="0"/>
                <w:sz w:val="20"/>
              </w:rPr>
              <w:t>(2)  By requiring that the insured or claimant first or simultaneously receive nursing or therapeutic services, or both, in a home, community or institutional setting before home health care services are covered;</w:t>
            </w:r>
          </w:p>
          <w:p w14:paraId="100D4366" w14:textId="77777777" w:rsidR="001172E6" w:rsidRPr="006173C2" w:rsidRDefault="001172E6" w:rsidP="001172E6">
            <w:pPr>
              <w:pStyle w:val="Title"/>
              <w:jc w:val="left"/>
              <w:rPr>
                <w:rFonts w:ascii="Arial" w:eastAsia="Calibri" w:hAnsi="Arial" w:cs="Arial"/>
                <w:b w:val="0"/>
                <w:sz w:val="20"/>
              </w:rPr>
            </w:pPr>
            <w:r w:rsidRPr="006173C2">
              <w:rPr>
                <w:rFonts w:ascii="Arial" w:eastAsia="Calibri" w:hAnsi="Arial" w:cs="Arial"/>
                <w:b w:val="0"/>
                <w:sz w:val="20"/>
              </w:rPr>
              <w:t> </w:t>
            </w:r>
          </w:p>
          <w:p w14:paraId="67DF4704" w14:textId="77777777" w:rsidR="001172E6" w:rsidRPr="006173C2" w:rsidRDefault="001172E6" w:rsidP="001172E6">
            <w:pPr>
              <w:pStyle w:val="Title"/>
              <w:jc w:val="left"/>
              <w:rPr>
                <w:rFonts w:ascii="Arial" w:eastAsia="Calibri" w:hAnsi="Arial" w:cs="Arial"/>
                <w:b w:val="0"/>
                <w:sz w:val="20"/>
              </w:rPr>
            </w:pPr>
            <w:r w:rsidRPr="006173C2">
              <w:rPr>
                <w:rFonts w:ascii="Arial" w:eastAsia="Calibri" w:hAnsi="Arial" w:cs="Arial"/>
                <w:b w:val="0"/>
                <w:sz w:val="20"/>
              </w:rPr>
              <w:t>(3)  By limiting eligible services to services provided by registered nurses or licensed practical nurses;</w:t>
            </w:r>
          </w:p>
          <w:p w14:paraId="7BB44FAC" w14:textId="77777777" w:rsidR="001172E6" w:rsidRPr="006173C2" w:rsidRDefault="001172E6" w:rsidP="001172E6">
            <w:pPr>
              <w:pStyle w:val="Title"/>
              <w:jc w:val="left"/>
              <w:rPr>
                <w:rFonts w:ascii="Arial" w:eastAsia="Calibri" w:hAnsi="Arial" w:cs="Arial"/>
                <w:b w:val="0"/>
                <w:sz w:val="20"/>
              </w:rPr>
            </w:pPr>
            <w:r w:rsidRPr="006173C2">
              <w:rPr>
                <w:rFonts w:ascii="Arial" w:eastAsia="Calibri" w:hAnsi="Arial" w:cs="Arial"/>
                <w:b w:val="0"/>
                <w:sz w:val="20"/>
              </w:rPr>
              <w:t> </w:t>
            </w:r>
          </w:p>
          <w:p w14:paraId="4F6176EA" w14:textId="77777777" w:rsidR="001172E6" w:rsidRPr="006173C2" w:rsidRDefault="001172E6" w:rsidP="001172E6">
            <w:pPr>
              <w:pStyle w:val="Title"/>
              <w:jc w:val="left"/>
              <w:rPr>
                <w:rFonts w:ascii="Arial" w:eastAsia="Calibri" w:hAnsi="Arial" w:cs="Arial"/>
                <w:b w:val="0"/>
                <w:sz w:val="20"/>
              </w:rPr>
            </w:pPr>
            <w:r w:rsidRPr="006173C2">
              <w:rPr>
                <w:rFonts w:ascii="Arial" w:eastAsia="Calibri" w:hAnsi="Arial" w:cs="Arial"/>
                <w:b w:val="0"/>
                <w:sz w:val="20"/>
              </w:rPr>
              <w:t>(4)  By requiring that a nurse or therapist provide services covered by the policy that can be provided by a home health aide, or other licensed or certified home care worker acting within the scope of his or her licensure or certification;</w:t>
            </w:r>
          </w:p>
          <w:p w14:paraId="691BCB8B" w14:textId="77777777" w:rsidR="001172E6" w:rsidRPr="006173C2" w:rsidRDefault="001172E6" w:rsidP="001172E6">
            <w:pPr>
              <w:pStyle w:val="Title"/>
              <w:jc w:val="left"/>
              <w:rPr>
                <w:rFonts w:ascii="Arial" w:eastAsia="Calibri" w:hAnsi="Arial" w:cs="Arial"/>
                <w:b w:val="0"/>
                <w:sz w:val="20"/>
              </w:rPr>
            </w:pPr>
            <w:r w:rsidRPr="006173C2">
              <w:rPr>
                <w:rFonts w:ascii="Arial" w:eastAsia="Calibri" w:hAnsi="Arial" w:cs="Arial"/>
                <w:b w:val="0"/>
                <w:sz w:val="20"/>
              </w:rPr>
              <w:t> </w:t>
            </w:r>
          </w:p>
          <w:p w14:paraId="6A5C79D9" w14:textId="77777777" w:rsidR="001172E6" w:rsidRPr="006173C2" w:rsidRDefault="001172E6" w:rsidP="001172E6">
            <w:pPr>
              <w:pStyle w:val="Title"/>
              <w:jc w:val="left"/>
              <w:rPr>
                <w:rFonts w:ascii="Arial" w:eastAsia="Calibri" w:hAnsi="Arial" w:cs="Arial"/>
                <w:b w:val="0"/>
                <w:sz w:val="20"/>
              </w:rPr>
            </w:pPr>
            <w:r w:rsidRPr="006173C2">
              <w:rPr>
                <w:rFonts w:ascii="Arial" w:eastAsia="Calibri" w:hAnsi="Arial" w:cs="Arial"/>
                <w:b w:val="0"/>
                <w:sz w:val="20"/>
              </w:rPr>
              <w:t>(5)  By excluding coverage for personal care services provided by a home health aide;</w:t>
            </w:r>
          </w:p>
          <w:p w14:paraId="78BB5850" w14:textId="77777777" w:rsidR="001172E6" w:rsidRPr="006173C2" w:rsidRDefault="001172E6" w:rsidP="001172E6">
            <w:pPr>
              <w:pStyle w:val="Title"/>
              <w:jc w:val="left"/>
              <w:rPr>
                <w:rFonts w:ascii="Arial" w:eastAsia="Calibri" w:hAnsi="Arial" w:cs="Arial"/>
                <w:b w:val="0"/>
                <w:sz w:val="20"/>
              </w:rPr>
            </w:pPr>
            <w:r w:rsidRPr="006173C2">
              <w:rPr>
                <w:rFonts w:ascii="Arial" w:eastAsia="Calibri" w:hAnsi="Arial" w:cs="Arial"/>
                <w:b w:val="0"/>
                <w:sz w:val="20"/>
              </w:rPr>
              <w:t> </w:t>
            </w:r>
          </w:p>
          <w:p w14:paraId="4637F723" w14:textId="77777777" w:rsidR="001172E6" w:rsidRPr="006173C2" w:rsidRDefault="001172E6" w:rsidP="001172E6">
            <w:pPr>
              <w:pStyle w:val="Title"/>
              <w:jc w:val="left"/>
              <w:rPr>
                <w:rFonts w:ascii="Arial" w:eastAsia="Calibri" w:hAnsi="Arial" w:cs="Arial"/>
                <w:b w:val="0"/>
                <w:sz w:val="20"/>
              </w:rPr>
            </w:pPr>
            <w:r w:rsidRPr="006173C2">
              <w:rPr>
                <w:rFonts w:ascii="Arial" w:eastAsia="Calibri" w:hAnsi="Arial" w:cs="Arial"/>
                <w:b w:val="0"/>
                <w:sz w:val="20"/>
              </w:rPr>
              <w:t>(6)  By requiring that the provision of home health care services be at a level of certification or licensure greater than that required by the eligible service;</w:t>
            </w:r>
          </w:p>
          <w:p w14:paraId="6C10E024" w14:textId="77777777" w:rsidR="001172E6" w:rsidRPr="006173C2" w:rsidRDefault="001172E6" w:rsidP="001172E6">
            <w:pPr>
              <w:pStyle w:val="Title"/>
              <w:jc w:val="left"/>
              <w:rPr>
                <w:rFonts w:ascii="Arial" w:eastAsia="Calibri" w:hAnsi="Arial" w:cs="Arial"/>
                <w:b w:val="0"/>
                <w:sz w:val="20"/>
              </w:rPr>
            </w:pPr>
            <w:r w:rsidRPr="006173C2">
              <w:rPr>
                <w:rFonts w:ascii="Arial" w:eastAsia="Calibri" w:hAnsi="Arial" w:cs="Arial"/>
                <w:b w:val="0"/>
                <w:sz w:val="20"/>
              </w:rPr>
              <w:t> </w:t>
            </w:r>
          </w:p>
          <w:p w14:paraId="5E73AA88" w14:textId="77777777" w:rsidR="001172E6" w:rsidRPr="006173C2" w:rsidRDefault="001172E6" w:rsidP="001172E6">
            <w:pPr>
              <w:pStyle w:val="Title"/>
              <w:jc w:val="left"/>
              <w:rPr>
                <w:rFonts w:ascii="Arial" w:eastAsia="Calibri" w:hAnsi="Arial" w:cs="Arial"/>
                <w:b w:val="0"/>
                <w:sz w:val="20"/>
              </w:rPr>
            </w:pPr>
            <w:r w:rsidRPr="006173C2">
              <w:rPr>
                <w:rFonts w:ascii="Arial" w:eastAsia="Calibri" w:hAnsi="Arial" w:cs="Arial"/>
                <w:b w:val="0"/>
                <w:sz w:val="20"/>
              </w:rPr>
              <w:t>(7)  By requiring that the insured or claimant have an acute condition before home health care services are covered;</w:t>
            </w:r>
          </w:p>
          <w:p w14:paraId="1661FB26" w14:textId="77777777" w:rsidR="001172E6" w:rsidRPr="006173C2" w:rsidRDefault="001172E6" w:rsidP="001172E6">
            <w:pPr>
              <w:pStyle w:val="Title"/>
              <w:jc w:val="left"/>
              <w:rPr>
                <w:rFonts w:ascii="Arial" w:eastAsia="Calibri" w:hAnsi="Arial" w:cs="Arial"/>
                <w:b w:val="0"/>
                <w:sz w:val="20"/>
              </w:rPr>
            </w:pPr>
            <w:r w:rsidRPr="006173C2">
              <w:rPr>
                <w:rFonts w:ascii="Arial" w:eastAsia="Calibri" w:hAnsi="Arial" w:cs="Arial"/>
                <w:b w:val="0"/>
                <w:sz w:val="20"/>
              </w:rPr>
              <w:t> </w:t>
            </w:r>
          </w:p>
          <w:p w14:paraId="47ECAF2E" w14:textId="77777777" w:rsidR="001172E6" w:rsidRPr="006173C2" w:rsidRDefault="001172E6" w:rsidP="001172E6">
            <w:pPr>
              <w:pStyle w:val="Title"/>
              <w:jc w:val="left"/>
              <w:rPr>
                <w:rFonts w:ascii="Arial" w:eastAsia="Calibri" w:hAnsi="Arial" w:cs="Arial"/>
                <w:b w:val="0"/>
                <w:sz w:val="20"/>
              </w:rPr>
            </w:pPr>
            <w:r w:rsidRPr="006173C2">
              <w:rPr>
                <w:rFonts w:ascii="Arial" w:eastAsia="Calibri" w:hAnsi="Arial" w:cs="Arial"/>
                <w:b w:val="0"/>
                <w:sz w:val="20"/>
              </w:rPr>
              <w:t>(8)  By limiting benefits to services provided by Medicare-certified agencies or providers; or</w:t>
            </w:r>
          </w:p>
          <w:p w14:paraId="5E095166" w14:textId="77777777" w:rsidR="001172E6" w:rsidRPr="006173C2" w:rsidRDefault="001172E6" w:rsidP="001172E6">
            <w:pPr>
              <w:pStyle w:val="Title"/>
              <w:jc w:val="left"/>
              <w:rPr>
                <w:rFonts w:ascii="Arial" w:eastAsia="Calibri" w:hAnsi="Arial" w:cs="Arial"/>
                <w:b w:val="0"/>
                <w:sz w:val="20"/>
              </w:rPr>
            </w:pPr>
            <w:r w:rsidRPr="006173C2">
              <w:rPr>
                <w:rFonts w:ascii="Arial" w:eastAsia="Calibri" w:hAnsi="Arial" w:cs="Arial"/>
                <w:b w:val="0"/>
                <w:sz w:val="20"/>
              </w:rPr>
              <w:t> </w:t>
            </w:r>
          </w:p>
          <w:p w14:paraId="2684A028" w14:textId="77777777" w:rsidR="001172E6" w:rsidRPr="006173C2" w:rsidRDefault="001172E6" w:rsidP="001172E6">
            <w:pPr>
              <w:pStyle w:val="Title"/>
              <w:jc w:val="left"/>
              <w:rPr>
                <w:rFonts w:ascii="Arial" w:eastAsia="Calibri" w:hAnsi="Arial" w:cs="Arial"/>
                <w:b w:val="0"/>
                <w:sz w:val="20"/>
              </w:rPr>
            </w:pPr>
            <w:r w:rsidRPr="006173C2">
              <w:rPr>
                <w:rFonts w:ascii="Arial" w:eastAsia="Calibri" w:hAnsi="Arial" w:cs="Arial"/>
                <w:b w:val="0"/>
                <w:sz w:val="20"/>
              </w:rPr>
              <w:lastRenderedPageBreak/>
              <w:t>(9)  By excluding coverage for adult day care services.</w:t>
            </w:r>
          </w:p>
          <w:p w14:paraId="4900D9CD" w14:textId="77777777" w:rsidR="001172E6" w:rsidRPr="006173C2" w:rsidRDefault="001172E6" w:rsidP="001172E6">
            <w:pPr>
              <w:pStyle w:val="Title"/>
              <w:jc w:val="left"/>
              <w:rPr>
                <w:rFonts w:ascii="Arial" w:eastAsia="Calibri" w:hAnsi="Arial" w:cs="Arial"/>
                <w:b w:val="0"/>
                <w:sz w:val="20"/>
              </w:rPr>
            </w:pPr>
            <w:r w:rsidRPr="006173C2">
              <w:rPr>
                <w:rFonts w:ascii="Arial" w:eastAsia="Calibri" w:hAnsi="Arial" w:cs="Arial"/>
                <w:b w:val="0"/>
                <w:sz w:val="20"/>
              </w:rPr>
              <w:t> </w:t>
            </w:r>
          </w:p>
          <w:p w14:paraId="40B05AF3" w14:textId="77777777" w:rsidR="001172E6" w:rsidRPr="006173C2" w:rsidRDefault="001172E6" w:rsidP="001172E6">
            <w:pPr>
              <w:pStyle w:val="Title"/>
              <w:jc w:val="left"/>
              <w:rPr>
                <w:rFonts w:ascii="Arial" w:eastAsia="Calibri" w:hAnsi="Arial" w:cs="Arial"/>
                <w:b w:val="0"/>
                <w:sz w:val="20"/>
              </w:rPr>
            </w:pPr>
            <w:r w:rsidRPr="006173C2">
              <w:rPr>
                <w:rFonts w:ascii="Arial" w:eastAsia="Calibri" w:hAnsi="Arial" w:cs="Arial"/>
                <w:b w:val="0"/>
                <w:sz w:val="20"/>
              </w:rPr>
              <w:t>          (b)  A long-term care insurance policy or certificate, if it provides for home health or community care services, shall provide total home health or community care coverage that is a dollar amount equivalent to at least one-half of one year's coverage available for nursing home benefits under the policy or certificate, at the time covered home health or community care services are being received.  This requirement shall not apply to policies or certificates issued to residents of continuing care retirement communities.</w:t>
            </w:r>
          </w:p>
          <w:p w14:paraId="489DEF13" w14:textId="77777777" w:rsidR="001172E6" w:rsidRPr="006173C2" w:rsidRDefault="001172E6" w:rsidP="001172E6">
            <w:pPr>
              <w:pStyle w:val="Title"/>
              <w:jc w:val="left"/>
              <w:rPr>
                <w:rFonts w:ascii="Arial" w:eastAsia="Calibri" w:hAnsi="Arial" w:cs="Arial"/>
                <w:b w:val="0"/>
                <w:sz w:val="20"/>
              </w:rPr>
            </w:pPr>
            <w:r w:rsidRPr="006173C2">
              <w:rPr>
                <w:rFonts w:ascii="Arial" w:eastAsia="Calibri" w:hAnsi="Arial" w:cs="Arial"/>
                <w:b w:val="0"/>
                <w:sz w:val="20"/>
              </w:rPr>
              <w:t> </w:t>
            </w:r>
          </w:p>
          <w:p w14:paraId="1DBEEBD5" w14:textId="6DE97AB9" w:rsidR="001172E6" w:rsidRPr="00EB43E3" w:rsidRDefault="001172E6" w:rsidP="001172E6">
            <w:pPr>
              <w:pStyle w:val="Title"/>
              <w:jc w:val="left"/>
              <w:rPr>
                <w:rFonts w:ascii="Arial" w:eastAsia="Calibri" w:hAnsi="Arial" w:cs="Arial"/>
                <w:b w:val="0"/>
                <w:sz w:val="20"/>
              </w:rPr>
            </w:pPr>
            <w:r w:rsidRPr="006173C2">
              <w:rPr>
                <w:rFonts w:ascii="Arial" w:eastAsia="Calibri" w:hAnsi="Arial" w:cs="Arial"/>
                <w:b w:val="0"/>
                <w:sz w:val="20"/>
              </w:rPr>
              <w:t>          (c)  Home health care coverage may be applied to the nonhome health care benefits provided in the policy or certificate when determining maximum coverage under the terms of the policy or certificate.</w:t>
            </w:r>
          </w:p>
        </w:tc>
        <w:tc>
          <w:tcPr>
            <w:tcW w:w="735" w:type="dxa"/>
            <w:tcBorders>
              <w:top w:val="single" w:sz="4" w:space="0" w:color="auto"/>
              <w:bottom w:val="single" w:sz="4" w:space="0" w:color="auto"/>
              <w:right w:val="single" w:sz="4" w:space="0" w:color="auto"/>
            </w:tcBorders>
            <w:shd w:val="clear" w:color="auto" w:fill="FFFFFF" w:themeFill="background1"/>
          </w:tcPr>
          <w:p w14:paraId="406A002D" w14:textId="77777777" w:rsidR="001172E6" w:rsidRDefault="001172E6" w:rsidP="001172E6">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3D95A839" w14:textId="77777777" w:rsidR="001172E6" w:rsidRDefault="001172E6" w:rsidP="001172E6">
            <w:pPr>
              <w:pStyle w:val="Title"/>
              <w:jc w:val="left"/>
              <w:rPr>
                <w:rFonts w:ascii="Arial" w:hAnsi="Arial" w:cs="Arial"/>
                <w:b w:val="0"/>
                <w:sz w:val="24"/>
                <w:szCs w:val="24"/>
              </w:rPr>
            </w:pPr>
          </w:p>
        </w:tc>
      </w:tr>
      <w:tr w:rsidR="00EB5351" w14:paraId="69DB0466"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19272239" w14:textId="68DCA746" w:rsidR="00EB5351" w:rsidRDefault="00EB5351" w:rsidP="00EB5351">
            <w:pPr>
              <w:pStyle w:val="Title"/>
              <w:jc w:val="left"/>
              <w:rPr>
                <w:rFonts w:ascii="Arial" w:hAnsi="Arial" w:cs="Arial"/>
                <w:b w:val="0"/>
                <w:sz w:val="20"/>
              </w:rPr>
            </w:pPr>
            <w:permStart w:id="239622199" w:edGrp="everyone" w:colFirst="3" w:colLast="3"/>
            <w:permStart w:id="740499115" w:edGrp="everyone" w:colFirst="4" w:colLast="4"/>
            <w:permEnd w:id="293341711"/>
            <w:permEnd w:id="371852992"/>
            <w:r>
              <w:rPr>
                <w:rFonts w:ascii="Arial" w:hAnsi="Arial" w:cs="Arial"/>
                <w:b w:val="0"/>
                <w:sz w:val="20"/>
              </w:rPr>
              <w:t>Standards for Benefit Triggers – LTC</w:t>
            </w:r>
          </w:p>
        </w:tc>
        <w:tc>
          <w:tcPr>
            <w:tcW w:w="2070" w:type="dxa"/>
            <w:tcBorders>
              <w:top w:val="single" w:sz="4" w:space="0" w:color="auto"/>
              <w:bottom w:val="single" w:sz="4" w:space="0" w:color="auto"/>
            </w:tcBorders>
            <w:shd w:val="clear" w:color="auto" w:fill="FFFFFF" w:themeFill="background1"/>
          </w:tcPr>
          <w:p w14:paraId="0D589A49" w14:textId="770147E2" w:rsidR="00EB5351" w:rsidRDefault="00EB5351" w:rsidP="00EB5351">
            <w:pPr>
              <w:pStyle w:val="Title"/>
              <w:jc w:val="left"/>
              <w:rPr>
                <w:rFonts w:ascii="Arial" w:hAnsi="Arial" w:cs="Arial"/>
                <w:b w:val="0"/>
                <w:sz w:val="20"/>
              </w:rPr>
            </w:pPr>
            <w:r>
              <w:rPr>
                <w:rFonts w:ascii="Arial" w:hAnsi="Arial" w:cs="Arial"/>
                <w:b w:val="0"/>
                <w:sz w:val="20"/>
              </w:rPr>
              <w:t>Ins 3601.28</w:t>
            </w:r>
          </w:p>
        </w:tc>
        <w:tc>
          <w:tcPr>
            <w:tcW w:w="9330" w:type="dxa"/>
            <w:tcBorders>
              <w:top w:val="single" w:sz="4" w:space="0" w:color="auto"/>
              <w:bottom w:val="single" w:sz="4" w:space="0" w:color="auto"/>
            </w:tcBorders>
            <w:shd w:val="clear" w:color="auto" w:fill="FFFFFF" w:themeFill="background1"/>
          </w:tcPr>
          <w:p w14:paraId="1B239121" w14:textId="0FA87D6B" w:rsidR="00EB5351" w:rsidRPr="00B20A31" w:rsidRDefault="00EB43E3" w:rsidP="00EB5351">
            <w:pPr>
              <w:pStyle w:val="Title"/>
              <w:jc w:val="left"/>
              <w:rPr>
                <w:rFonts w:ascii="Arial" w:eastAsia="Calibri" w:hAnsi="Arial" w:cs="Arial"/>
                <w:b w:val="0"/>
                <w:sz w:val="20"/>
              </w:rPr>
            </w:pPr>
            <w:r w:rsidRPr="00EB43E3">
              <w:rPr>
                <w:rFonts w:ascii="Arial" w:eastAsia="Calibri" w:hAnsi="Arial" w:cs="Arial"/>
                <w:b w:val="0"/>
                <w:sz w:val="20"/>
              </w:rPr>
              <w:t>(a)  A long-term care insurance policy shall condition the payment of benefits on a determination of the insured's ability to perform activities of daily living and on cognitive impairment.  Eligibility for the payment of benefits shall not be more restrictive than requiring either a deficiency in the ability to perform not more than 3 of the activities of daily living or the presence of cognitive impairment.</w:t>
            </w:r>
          </w:p>
        </w:tc>
        <w:tc>
          <w:tcPr>
            <w:tcW w:w="735" w:type="dxa"/>
            <w:tcBorders>
              <w:top w:val="single" w:sz="4" w:space="0" w:color="auto"/>
              <w:bottom w:val="single" w:sz="4" w:space="0" w:color="auto"/>
              <w:right w:val="single" w:sz="4" w:space="0" w:color="auto"/>
            </w:tcBorders>
            <w:shd w:val="clear" w:color="auto" w:fill="FFFFFF" w:themeFill="background1"/>
          </w:tcPr>
          <w:p w14:paraId="3E8351B7" w14:textId="2F741D27" w:rsidR="00EB5351" w:rsidRDefault="00EB5351" w:rsidP="00EB5351">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EE2B232" w14:textId="77777777" w:rsidR="00EB5351" w:rsidRDefault="00EB5351" w:rsidP="00EB5351">
            <w:pPr>
              <w:pStyle w:val="Title"/>
              <w:jc w:val="left"/>
              <w:rPr>
                <w:rFonts w:ascii="Arial" w:hAnsi="Arial" w:cs="Arial"/>
                <w:b w:val="0"/>
                <w:sz w:val="24"/>
                <w:szCs w:val="24"/>
              </w:rPr>
            </w:pPr>
          </w:p>
        </w:tc>
      </w:tr>
      <w:tr w:rsidR="00EB5351" w14:paraId="2153DFFD"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3F299751" w14:textId="3E6FDC2D" w:rsidR="00EB5351" w:rsidRDefault="00EB5351" w:rsidP="00EB5351">
            <w:pPr>
              <w:pStyle w:val="Title"/>
              <w:jc w:val="left"/>
              <w:rPr>
                <w:rFonts w:ascii="Arial" w:hAnsi="Arial" w:cs="Arial"/>
                <w:b w:val="0"/>
                <w:sz w:val="20"/>
              </w:rPr>
            </w:pPr>
            <w:permStart w:id="1165322815" w:edGrp="everyone" w:colFirst="3" w:colLast="3"/>
            <w:permStart w:id="794062079" w:edGrp="everyone" w:colFirst="4" w:colLast="4"/>
            <w:permEnd w:id="239622199"/>
            <w:permEnd w:id="740499115"/>
            <w:r>
              <w:rPr>
                <w:rFonts w:ascii="Arial" w:hAnsi="Arial" w:cs="Arial"/>
                <w:b w:val="0"/>
                <w:sz w:val="20"/>
              </w:rPr>
              <w:t>Standards for Benefit Triggers – Qualified LTC</w:t>
            </w:r>
          </w:p>
        </w:tc>
        <w:tc>
          <w:tcPr>
            <w:tcW w:w="2070" w:type="dxa"/>
            <w:tcBorders>
              <w:top w:val="single" w:sz="4" w:space="0" w:color="auto"/>
              <w:bottom w:val="single" w:sz="4" w:space="0" w:color="auto"/>
            </w:tcBorders>
            <w:shd w:val="clear" w:color="auto" w:fill="FFFFFF" w:themeFill="background1"/>
          </w:tcPr>
          <w:p w14:paraId="399EC861" w14:textId="6D826630" w:rsidR="00EB5351" w:rsidRDefault="00EB5351" w:rsidP="00EB5351">
            <w:pPr>
              <w:pStyle w:val="Title"/>
              <w:jc w:val="left"/>
              <w:rPr>
                <w:rFonts w:ascii="Arial" w:hAnsi="Arial" w:cs="Arial"/>
                <w:b w:val="0"/>
                <w:sz w:val="20"/>
              </w:rPr>
            </w:pPr>
            <w:r>
              <w:rPr>
                <w:rFonts w:ascii="Arial" w:hAnsi="Arial" w:cs="Arial"/>
                <w:b w:val="0"/>
                <w:sz w:val="20"/>
              </w:rPr>
              <w:t>Ins 3601.29</w:t>
            </w:r>
          </w:p>
        </w:tc>
        <w:tc>
          <w:tcPr>
            <w:tcW w:w="9330" w:type="dxa"/>
            <w:tcBorders>
              <w:top w:val="single" w:sz="4" w:space="0" w:color="auto"/>
              <w:bottom w:val="single" w:sz="4" w:space="0" w:color="auto"/>
            </w:tcBorders>
            <w:shd w:val="clear" w:color="auto" w:fill="FFFFFF" w:themeFill="background1"/>
          </w:tcPr>
          <w:p w14:paraId="1B7A15CB" w14:textId="106D4796" w:rsidR="00EB5351" w:rsidRPr="00EB43E3" w:rsidRDefault="00EB43E3" w:rsidP="00EB5351">
            <w:pPr>
              <w:pStyle w:val="Title"/>
              <w:jc w:val="left"/>
              <w:rPr>
                <w:rFonts w:ascii="Arial" w:eastAsia="Calibri" w:hAnsi="Arial" w:cs="Arial"/>
                <w:b w:val="0"/>
                <w:sz w:val="20"/>
              </w:rPr>
            </w:pPr>
            <w:r w:rsidRPr="00EB43E3">
              <w:rPr>
                <w:rFonts w:ascii="Arial" w:eastAsia="Calibri" w:hAnsi="Arial" w:cs="Arial"/>
                <w:b w:val="0"/>
                <w:sz w:val="20"/>
              </w:rPr>
              <w:t>Additional Standards for Benefit Triggers for Qualified Long-Term Care Insurance Contracts</w:t>
            </w:r>
          </w:p>
        </w:tc>
        <w:tc>
          <w:tcPr>
            <w:tcW w:w="735" w:type="dxa"/>
            <w:tcBorders>
              <w:top w:val="single" w:sz="4" w:space="0" w:color="auto"/>
              <w:bottom w:val="single" w:sz="4" w:space="0" w:color="auto"/>
              <w:right w:val="single" w:sz="4" w:space="0" w:color="auto"/>
            </w:tcBorders>
            <w:shd w:val="clear" w:color="auto" w:fill="FFFFFF" w:themeFill="background1"/>
          </w:tcPr>
          <w:p w14:paraId="35A2DD72" w14:textId="148F2D4C" w:rsidR="00EB5351" w:rsidRDefault="00EB5351" w:rsidP="00EB5351">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41629F1" w14:textId="77777777" w:rsidR="00EB5351" w:rsidRDefault="00EB5351" w:rsidP="00EB5351">
            <w:pPr>
              <w:pStyle w:val="Title"/>
              <w:jc w:val="left"/>
              <w:rPr>
                <w:rFonts w:ascii="Arial" w:hAnsi="Arial" w:cs="Arial"/>
                <w:b w:val="0"/>
                <w:sz w:val="24"/>
                <w:szCs w:val="24"/>
              </w:rPr>
            </w:pPr>
          </w:p>
        </w:tc>
      </w:tr>
      <w:tr w:rsidR="001172E6" w14:paraId="1FFC51FB" w14:textId="77777777" w:rsidTr="00923AD0">
        <w:tc>
          <w:tcPr>
            <w:tcW w:w="2137" w:type="dxa"/>
            <w:tcBorders>
              <w:top w:val="single" w:sz="4" w:space="0" w:color="auto"/>
              <w:left w:val="single" w:sz="4" w:space="0" w:color="auto"/>
              <w:bottom w:val="single" w:sz="4" w:space="0" w:color="auto"/>
            </w:tcBorders>
            <w:shd w:val="clear" w:color="auto" w:fill="FFFFFF" w:themeFill="background1"/>
          </w:tcPr>
          <w:p w14:paraId="145F4759" w14:textId="77777777" w:rsidR="001172E6" w:rsidRDefault="001172E6" w:rsidP="00923AD0">
            <w:pPr>
              <w:pStyle w:val="Title"/>
              <w:jc w:val="left"/>
              <w:rPr>
                <w:rFonts w:ascii="Arial" w:hAnsi="Arial" w:cs="Arial"/>
                <w:b w:val="0"/>
                <w:sz w:val="20"/>
              </w:rPr>
            </w:pPr>
            <w:permStart w:id="1514037029" w:edGrp="everyone" w:colFirst="3" w:colLast="3"/>
            <w:permStart w:id="1573139518" w:edGrp="everyone" w:colFirst="4" w:colLast="4"/>
            <w:permEnd w:id="1165322815"/>
            <w:permEnd w:id="794062079"/>
            <w:r>
              <w:rPr>
                <w:rFonts w:ascii="Arial" w:hAnsi="Arial" w:cs="Arial"/>
                <w:b w:val="0"/>
                <w:sz w:val="20"/>
              </w:rPr>
              <w:t>Limitations and Exclusions</w:t>
            </w:r>
          </w:p>
        </w:tc>
        <w:tc>
          <w:tcPr>
            <w:tcW w:w="2070" w:type="dxa"/>
            <w:tcBorders>
              <w:top w:val="single" w:sz="4" w:space="0" w:color="auto"/>
              <w:bottom w:val="single" w:sz="4" w:space="0" w:color="auto"/>
            </w:tcBorders>
            <w:shd w:val="clear" w:color="auto" w:fill="FFFFFF" w:themeFill="background1"/>
          </w:tcPr>
          <w:p w14:paraId="2640DD94" w14:textId="77777777" w:rsidR="001172E6" w:rsidRDefault="001172E6" w:rsidP="00923AD0">
            <w:pPr>
              <w:pStyle w:val="Title"/>
              <w:jc w:val="left"/>
              <w:rPr>
                <w:rFonts w:ascii="Arial" w:hAnsi="Arial" w:cs="Arial"/>
                <w:b w:val="0"/>
                <w:sz w:val="20"/>
              </w:rPr>
            </w:pPr>
            <w:r w:rsidRPr="003D7C80">
              <w:rPr>
                <w:rFonts w:ascii="Arial" w:hAnsi="Arial" w:cs="Arial"/>
                <w:b w:val="0"/>
                <w:sz w:val="20"/>
              </w:rPr>
              <w:t>Ins 3601.05 (</w:t>
            </w:r>
            <w:r>
              <w:rPr>
                <w:rFonts w:ascii="Arial" w:hAnsi="Arial" w:cs="Arial"/>
                <w:b w:val="0"/>
                <w:sz w:val="20"/>
              </w:rPr>
              <w:t>b</w:t>
            </w:r>
            <w:r w:rsidRPr="003D7C80">
              <w:rPr>
                <w:rFonts w:ascii="Arial" w:hAnsi="Arial" w:cs="Arial"/>
                <w:b w:val="0"/>
                <w:sz w:val="20"/>
              </w:rPr>
              <w:t>)</w:t>
            </w:r>
          </w:p>
        </w:tc>
        <w:tc>
          <w:tcPr>
            <w:tcW w:w="9330" w:type="dxa"/>
            <w:tcBorders>
              <w:top w:val="single" w:sz="4" w:space="0" w:color="auto"/>
              <w:left w:val="single" w:sz="4" w:space="0" w:color="auto"/>
              <w:bottom w:val="single" w:sz="4" w:space="0" w:color="auto"/>
            </w:tcBorders>
            <w:shd w:val="clear" w:color="auto" w:fill="FFFFFF" w:themeFill="background1"/>
          </w:tcPr>
          <w:p w14:paraId="21812BBE" w14:textId="77777777" w:rsidR="001172E6" w:rsidRDefault="001172E6" w:rsidP="00923AD0">
            <w:pPr>
              <w:ind w:left="7"/>
              <w:contextualSpacing/>
              <w:rPr>
                <w:rFonts w:ascii="Arial" w:hAnsi="Arial" w:cs="Arial"/>
                <w:sz w:val="20"/>
              </w:rPr>
            </w:pPr>
            <w:r w:rsidRPr="00D54D53">
              <w:rPr>
                <w:rFonts w:ascii="Arial" w:hAnsi="Arial" w:cs="Arial"/>
                <w:sz w:val="20"/>
              </w:rPr>
              <w:t xml:space="preserve">A policy may not be delivered or issued for delivery in this state as long-term care insurance if the policy limits or excludes coverage by type of illness, treatment, medical condition or accident, </w:t>
            </w:r>
            <w:r w:rsidRPr="00D54D53">
              <w:rPr>
                <w:rFonts w:ascii="Arial" w:hAnsi="Arial" w:cs="Arial"/>
                <w:sz w:val="20"/>
                <w:u w:val="single"/>
              </w:rPr>
              <w:t>except</w:t>
            </w:r>
            <w:r w:rsidRPr="00D54D53">
              <w:rPr>
                <w:rFonts w:ascii="Arial" w:hAnsi="Arial" w:cs="Arial"/>
                <w:sz w:val="20"/>
              </w:rPr>
              <w:t xml:space="preserve"> as follows: </w:t>
            </w:r>
          </w:p>
          <w:p w14:paraId="7377DB9B" w14:textId="77777777" w:rsidR="001172E6" w:rsidRDefault="001172E6" w:rsidP="00923AD0">
            <w:pPr>
              <w:ind w:left="7"/>
              <w:contextualSpacing/>
              <w:rPr>
                <w:rFonts w:ascii="Arial" w:hAnsi="Arial" w:cs="Arial"/>
                <w:sz w:val="20"/>
              </w:rPr>
            </w:pPr>
          </w:p>
          <w:p w14:paraId="5830C35E" w14:textId="77777777" w:rsidR="001172E6" w:rsidRDefault="001172E6" w:rsidP="00923AD0">
            <w:pPr>
              <w:ind w:left="7"/>
              <w:contextualSpacing/>
              <w:rPr>
                <w:rFonts w:ascii="Arial" w:hAnsi="Arial" w:cs="Arial"/>
                <w:sz w:val="20"/>
              </w:rPr>
            </w:pPr>
            <w:r>
              <w:rPr>
                <w:rFonts w:ascii="Arial" w:hAnsi="Arial" w:cs="Arial"/>
                <w:sz w:val="20"/>
              </w:rPr>
              <w:t xml:space="preserve">(1) </w:t>
            </w:r>
            <w:r w:rsidRPr="00C147BF">
              <w:rPr>
                <w:rFonts w:ascii="Arial" w:hAnsi="Arial" w:cs="Arial"/>
                <w:sz w:val="20"/>
              </w:rPr>
              <w:t>Preexisting conditions or diseases; </w:t>
            </w:r>
          </w:p>
          <w:p w14:paraId="61C3C2F1" w14:textId="77777777" w:rsidR="001172E6" w:rsidRPr="00C147BF" w:rsidRDefault="001172E6" w:rsidP="00923AD0">
            <w:pPr>
              <w:ind w:left="7"/>
              <w:contextualSpacing/>
              <w:rPr>
                <w:rFonts w:ascii="Arial" w:hAnsi="Arial" w:cs="Arial"/>
                <w:sz w:val="20"/>
              </w:rPr>
            </w:pPr>
          </w:p>
          <w:p w14:paraId="2E1A7091" w14:textId="77777777" w:rsidR="001172E6" w:rsidRDefault="001172E6" w:rsidP="00923AD0">
            <w:pPr>
              <w:ind w:left="7"/>
              <w:contextualSpacing/>
              <w:rPr>
                <w:rFonts w:ascii="Arial" w:hAnsi="Arial" w:cs="Arial"/>
                <w:sz w:val="20"/>
              </w:rPr>
            </w:pPr>
            <w:r w:rsidRPr="00C147BF">
              <w:rPr>
                <w:rFonts w:ascii="Arial" w:hAnsi="Arial" w:cs="Arial"/>
                <w:sz w:val="20"/>
              </w:rPr>
              <w:t>(2)  Mental or nervous disorders; however, this shall not permit exclusion or limitation of benefits on the basis of Alzheimer's Disease;</w:t>
            </w:r>
          </w:p>
          <w:p w14:paraId="475D3C6C" w14:textId="77777777" w:rsidR="001172E6" w:rsidRPr="00C147BF" w:rsidRDefault="001172E6" w:rsidP="00923AD0">
            <w:pPr>
              <w:ind w:left="7"/>
              <w:contextualSpacing/>
              <w:rPr>
                <w:rFonts w:ascii="Arial" w:hAnsi="Arial" w:cs="Arial"/>
                <w:sz w:val="20"/>
              </w:rPr>
            </w:pPr>
          </w:p>
          <w:p w14:paraId="5EE3DB97" w14:textId="77777777" w:rsidR="001172E6" w:rsidRDefault="001172E6" w:rsidP="00923AD0">
            <w:pPr>
              <w:ind w:left="7"/>
              <w:contextualSpacing/>
              <w:rPr>
                <w:rFonts w:ascii="Arial" w:hAnsi="Arial" w:cs="Arial"/>
                <w:sz w:val="20"/>
              </w:rPr>
            </w:pPr>
            <w:r w:rsidRPr="00C147BF">
              <w:rPr>
                <w:rFonts w:ascii="Arial" w:hAnsi="Arial" w:cs="Arial"/>
                <w:sz w:val="20"/>
              </w:rPr>
              <w:t>(3)  Alcoholism and drug addiction; </w:t>
            </w:r>
          </w:p>
          <w:p w14:paraId="666C2052" w14:textId="77777777" w:rsidR="001172E6" w:rsidRPr="00C147BF" w:rsidRDefault="001172E6" w:rsidP="00923AD0">
            <w:pPr>
              <w:ind w:left="7"/>
              <w:contextualSpacing/>
              <w:rPr>
                <w:rFonts w:ascii="Arial" w:hAnsi="Arial" w:cs="Arial"/>
                <w:sz w:val="20"/>
              </w:rPr>
            </w:pPr>
          </w:p>
          <w:p w14:paraId="5D20DC47" w14:textId="77777777" w:rsidR="001172E6" w:rsidRPr="00C147BF" w:rsidRDefault="001172E6" w:rsidP="00923AD0">
            <w:pPr>
              <w:ind w:left="7"/>
              <w:contextualSpacing/>
              <w:rPr>
                <w:rFonts w:ascii="Arial" w:hAnsi="Arial" w:cs="Arial"/>
                <w:sz w:val="20"/>
              </w:rPr>
            </w:pPr>
            <w:r w:rsidRPr="00C147BF">
              <w:rPr>
                <w:rFonts w:ascii="Arial" w:hAnsi="Arial" w:cs="Arial"/>
                <w:sz w:val="20"/>
              </w:rPr>
              <w:t>(4)  Illness, treatment or medical condition arising out of: </w:t>
            </w:r>
          </w:p>
          <w:p w14:paraId="50AF7E9C" w14:textId="77777777" w:rsidR="001172E6" w:rsidRPr="00C147BF" w:rsidRDefault="001172E6" w:rsidP="00923AD0">
            <w:pPr>
              <w:ind w:left="7"/>
              <w:contextualSpacing/>
              <w:rPr>
                <w:rFonts w:ascii="Arial" w:hAnsi="Arial" w:cs="Arial"/>
                <w:sz w:val="20"/>
              </w:rPr>
            </w:pPr>
            <w:r w:rsidRPr="00C147BF">
              <w:rPr>
                <w:rFonts w:ascii="Arial" w:hAnsi="Arial" w:cs="Arial"/>
                <w:sz w:val="20"/>
              </w:rPr>
              <w:t>a.  War or act of war (whether declared or undeclared); </w:t>
            </w:r>
          </w:p>
          <w:p w14:paraId="7799194F" w14:textId="77777777" w:rsidR="001172E6" w:rsidRPr="00C147BF" w:rsidRDefault="001172E6" w:rsidP="00923AD0">
            <w:pPr>
              <w:ind w:left="7"/>
              <w:contextualSpacing/>
              <w:rPr>
                <w:rFonts w:ascii="Arial" w:hAnsi="Arial" w:cs="Arial"/>
                <w:sz w:val="20"/>
              </w:rPr>
            </w:pPr>
            <w:r w:rsidRPr="00C147BF">
              <w:rPr>
                <w:rFonts w:ascii="Arial" w:hAnsi="Arial" w:cs="Arial"/>
                <w:sz w:val="20"/>
              </w:rPr>
              <w:t>b.  Participation in a felony, riot or insurrection; </w:t>
            </w:r>
          </w:p>
          <w:p w14:paraId="476CE874" w14:textId="77777777" w:rsidR="001172E6" w:rsidRPr="00C147BF" w:rsidRDefault="001172E6" w:rsidP="00923AD0">
            <w:pPr>
              <w:ind w:left="7"/>
              <w:contextualSpacing/>
              <w:rPr>
                <w:rFonts w:ascii="Arial" w:hAnsi="Arial" w:cs="Arial"/>
                <w:sz w:val="20"/>
              </w:rPr>
            </w:pPr>
            <w:r w:rsidRPr="00C147BF">
              <w:rPr>
                <w:rFonts w:ascii="Arial" w:hAnsi="Arial" w:cs="Arial"/>
                <w:sz w:val="20"/>
              </w:rPr>
              <w:t>c.  Service in the armed forces or units auxiliary thereto;</w:t>
            </w:r>
          </w:p>
          <w:p w14:paraId="381E949D" w14:textId="77777777" w:rsidR="001172E6" w:rsidRPr="00C147BF" w:rsidRDefault="001172E6" w:rsidP="00923AD0">
            <w:pPr>
              <w:ind w:left="7"/>
              <w:contextualSpacing/>
              <w:rPr>
                <w:rFonts w:ascii="Arial" w:hAnsi="Arial" w:cs="Arial"/>
                <w:sz w:val="20"/>
              </w:rPr>
            </w:pPr>
            <w:r w:rsidRPr="00C147BF">
              <w:rPr>
                <w:rFonts w:ascii="Arial" w:hAnsi="Arial" w:cs="Arial"/>
                <w:sz w:val="20"/>
              </w:rPr>
              <w:t>d.  Suicide (sane or insane), attempted suicide or intentionally self-inflicted injury; or </w:t>
            </w:r>
          </w:p>
          <w:p w14:paraId="08382926" w14:textId="77777777" w:rsidR="001172E6" w:rsidRDefault="001172E6" w:rsidP="00923AD0">
            <w:pPr>
              <w:ind w:left="7"/>
              <w:contextualSpacing/>
              <w:rPr>
                <w:rFonts w:ascii="Arial" w:hAnsi="Arial" w:cs="Arial"/>
                <w:sz w:val="20"/>
              </w:rPr>
            </w:pPr>
            <w:r w:rsidRPr="00C147BF">
              <w:rPr>
                <w:rFonts w:ascii="Arial" w:hAnsi="Arial" w:cs="Arial"/>
                <w:sz w:val="20"/>
              </w:rPr>
              <w:t>e. Aviation (this exclusion applies only to non-fare-paying passengers)</w:t>
            </w:r>
            <w:r>
              <w:rPr>
                <w:rFonts w:ascii="Arial" w:hAnsi="Arial" w:cs="Arial"/>
                <w:sz w:val="20"/>
              </w:rPr>
              <w:t>…</w:t>
            </w:r>
          </w:p>
          <w:p w14:paraId="6D8F4FAC" w14:textId="77777777" w:rsidR="001172E6" w:rsidRDefault="001172E6" w:rsidP="00923AD0">
            <w:pPr>
              <w:ind w:left="7"/>
              <w:contextualSpacing/>
              <w:rPr>
                <w:rFonts w:ascii="Arial" w:hAnsi="Arial" w:cs="Arial"/>
                <w:sz w:val="20"/>
              </w:rPr>
            </w:pPr>
          </w:p>
          <w:p w14:paraId="2DF07485" w14:textId="77777777" w:rsidR="001172E6" w:rsidRPr="0055575D" w:rsidRDefault="001172E6" w:rsidP="00923AD0">
            <w:pPr>
              <w:pStyle w:val="Title"/>
              <w:jc w:val="left"/>
              <w:rPr>
                <w:rFonts w:ascii="Arial" w:eastAsia="Calibri" w:hAnsi="Arial" w:cs="Arial"/>
                <w:b w:val="0"/>
                <w:sz w:val="20"/>
              </w:rPr>
            </w:pPr>
            <w:r w:rsidRPr="0055575D">
              <w:rPr>
                <w:rFonts w:ascii="Arial" w:hAnsi="Arial" w:cs="Arial"/>
                <w:b w:val="0"/>
                <w:sz w:val="20"/>
                <w:u w:val="single"/>
              </w:rPr>
              <w:t>See also</w:t>
            </w:r>
            <w:r w:rsidRPr="0055575D">
              <w:rPr>
                <w:rFonts w:ascii="Arial" w:hAnsi="Arial" w:cs="Arial"/>
                <w:b w:val="0"/>
                <w:sz w:val="20"/>
              </w:rPr>
              <w:t xml:space="preserve"> (5) – (9)</w:t>
            </w:r>
          </w:p>
        </w:tc>
        <w:tc>
          <w:tcPr>
            <w:tcW w:w="735" w:type="dxa"/>
            <w:tcBorders>
              <w:top w:val="single" w:sz="4" w:space="0" w:color="auto"/>
              <w:bottom w:val="single" w:sz="4" w:space="0" w:color="auto"/>
              <w:right w:val="single" w:sz="4" w:space="0" w:color="auto"/>
            </w:tcBorders>
            <w:shd w:val="clear" w:color="auto" w:fill="FFFFFF" w:themeFill="background1"/>
          </w:tcPr>
          <w:p w14:paraId="7CB2CFAE" w14:textId="77777777" w:rsidR="001172E6" w:rsidRDefault="001172E6" w:rsidP="00923AD0">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72D63D58" w14:textId="77777777" w:rsidR="001172E6" w:rsidRDefault="001172E6" w:rsidP="00923AD0">
            <w:pPr>
              <w:pStyle w:val="Title"/>
              <w:jc w:val="left"/>
              <w:rPr>
                <w:rFonts w:ascii="Arial" w:hAnsi="Arial" w:cs="Arial"/>
                <w:b w:val="0"/>
                <w:sz w:val="24"/>
                <w:szCs w:val="24"/>
              </w:rPr>
            </w:pPr>
          </w:p>
        </w:tc>
      </w:tr>
      <w:tr w:rsidR="00EB5351" w14:paraId="70A512E1" w14:textId="77777777" w:rsidTr="00884C88">
        <w:tc>
          <w:tcPr>
            <w:tcW w:w="2137" w:type="dxa"/>
            <w:tcBorders>
              <w:top w:val="single" w:sz="4" w:space="0" w:color="auto"/>
              <w:left w:val="single" w:sz="4" w:space="0" w:color="auto"/>
              <w:bottom w:val="single" w:sz="4" w:space="0" w:color="auto"/>
            </w:tcBorders>
            <w:shd w:val="clear" w:color="auto" w:fill="BDD6EE" w:themeFill="accent1" w:themeFillTint="66"/>
          </w:tcPr>
          <w:p w14:paraId="27097E80" w14:textId="6DE238C5" w:rsidR="00EB5351" w:rsidRDefault="00EB5351" w:rsidP="00EB5351">
            <w:pPr>
              <w:pStyle w:val="Title"/>
              <w:jc w:val="left"/>
              <w:rPr>
                <w:rFonts w:ascii="Arial" w:hAnsi="Arial" w:cs="Arial"/>
                <w:b w:val="0"/>
                <w:sz w:val="20"/>
              </w:rPr>
            </w:pPr>
            <w:permStart w:id="1037989884" w:edGrp="everyone" w:colFirst="3" w:colLast="3"/>
            <w:permStart w:id="425474412" w:edGrp="everyone" w:colFirst="4" w:colLast="4"/>
            <w:permEnd w:id="1514037029"/>
            <w:permEnd w:id="1573139518"/>
            <w:r>
              <w:rPr>
                <w:rFonts w:ascii="Arial" w:hAnsi="Arial" w:cs="Arial"/>
                <w:b w:val="0"/>
                <w:sz w:val="20"/>
              </w:rPr>
              <w:t>Appeals</w:t>
            </w:r>
          </w:p>
        </w:tc>
        <w:tc>
          <w:tcPr>
            <w:tcW w:w="2070" w:type="dxa"/>
            <w:tcBorders>
              <w:top w:val="single" w:sz="4" w:space="0" w:color="auto"/>
              <w:bottom w:val="single" w:sz="4" w:space="0" w:color="auto"/>
            </w:tcBorders>
            <w:shd w:val="clear" w:color="auto" w:fill="FFFFFF" w:themeFill="background1"/>
          </w:tcPr>
          <w:p w14:paraId="3246B1F2" w14:textId="674D0E7B" w:rsidR="00EB5351" w:rsidRDefault="00EB5351" w:rsidP="00EB5351">
            <w:pPr>
              <w:pStyle w:val="Title"/>
              <w:jc w:val="left"/>
              <w:rPr>
                <w:rFonts w:ascii="Arial" w:hAnsi="Arial" w:cs="Arial"/>
                <w:b w:val="0"/>
                <w:sz w:val="20"/>
              </w:rPr>
            </w:pPr>
            <w:r>
              <w:rPr>
                <w:rFonts w:ascii="Arial" w:hAnsi="Arial" w:cs="Arial"/>
                <w:b w:val="0"/>
                <w:sz w:val="20"/>
              </w:rPr>
              <w:t>Ins 3601.30</w:t>
            </w:r>
          </w:p>
        </w:tc>
        <w:tc>
          <w:tcPr>
            <w:tcW w:w="9330" w:type="dxa"/>
            <w:tcBorders>
              <w:top w:val="single" w:sz="4" w:space="0" w:color="auto"/>
              <w:bottom w:val="single" w:sz="4" w:space="0" w:color="auto"/>
            </w:tcBorders>
            <w:shd w:val="clear" w:color="auto" w:fill="FFFFFF" w:themeFill="background1"/>
          </w:tcPr>
          <w:p w14:paraId="5D2550AD" w14:textId="23CB5FC5" w:rsidR="00EB5351" w:rsidRPr="00B20A31" w:rsidRDefault="006D4566" w:rsidP="006D4566">
            <w:pPr>
              <w:pStyle w:val="Title"/>
              <w:jc w:val="left"/>
              <w:rPr>
                <w:rFonts w:ascii="Arial" w:eastAsia="Calibri" w:hAnsi="Arial" w:cs="Arial"/>
                <w:b w:val="0"/>
                <w:sz w:val="20"/>
              </w:rPr>
            </w:pPr>
            <w:r>
              <w:rPr>
                <w:rFonts w:ascii="Arial" w:eastAsia="Calibri" w:hAnsi="Arial" w:cs="Arial"/>
                <w:b w:val="0"/>
                <w:sz w:val="20"/>
              </w:rPr>
              <w:t>Policy/Certificate d</w:t>
            </w:r>
            <w:r w:rsidR="00EB5351">
              <w:rPr>
                <w:rFonts w:ascii="Arial" w:eastAsia="Calibri" w:hAnsi="Arial" w:cs="Arial"/>
                <w:b w:val="0"/>
                <w:sz w:val="20"/>
              </w:rPr>
              <w:t>etail</w:t>
            </w:r>
            <w:r>
              <w:rPr>
                <w:rFonts w:ascii="Arial" w:eastAsia="Calibri" w:hAnsi="Arial" w:cs="Arial"/>
                <w:b w:val="0"/>
                <w:sz w:val="20"/>
              </w:rPr>
              <w:t>s appeal process in compliance with Ins 3601.30</w:t>
            </w:r>
          </w:p>
        </w:tc>
        <w:tc>
          <w:tcPr>
            <w:tcW w:w="735" w:type="dxa"/>
            <w:tcBorders>
              <w:top w:val="single" w:sz="4" w:space="0" w:color="auto"/>
              <w:bottom w:val="single" w:sz="4" w:space="0" w:color="auto"/>
              <w:right w:val="single" w:sz="4" w:space="0" w:color="auto"/>
            </w:tcBorders>
            <w:shd w:val="clear" w:color="auto" w:fill="FFFFFF" w:themeFill="background1"/>
          </w:tcPr>
          <w:p w14:paraId="7B94ECCA" w14:textId="53C98510" w:rsidR="00EB5351" w:rsidRDefault="00EB5351" w:rsidP="00EB5351">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B4CE976" w14:textId="77777777" w:rsidR="00EB5351" w:rsidRDefault="00EB5351" w:rsidP="00EB5351">
            <w:pPr>
              <w:pStyle w:val="Title"/>
              <w:jc w:val="left"/>
              <w:rPr>
                <w:rFonts w:ascii="Arial" w:hAnsi="Arial" w:cs="Arial"/>
                <w:b w:val="0"/>
                <w:sz w:val="24"/>
                <w:szCs w:val="24"/>
              </w:rPr>
            </w:pPr>
          </w:p>
        </w:tc>
      </w:tr>
      <w:permEnd w:id="1037989884"/>
      <w:permEnd w:id="425474412"/>
    </w:tbl>
    <w:p w14:paraId="0364DF77" w14:textId="6FFB82DE" w:rsidR="00887A23" w:rsidRDefault="00887A23">
      <w:pPr>
        <w:rPr>
          <w:rFonts w:ascii="Arial" w:hAnsi="Arial" w:cs="Arial"/>
          <w:sz w:val="28"/>
          <w:szCs w:val="28"/>
        </w:rPr>
      </w:pPr>
    </w:p>
    <w:p w14:paraId="1ED8703E" w14:textId="71C2945C" w:rsidR="00FD414A" w:rsidRDefault="00FD414A">
      <w:pPr>
        <w:rPr>
          <w:rFonts w:ascii="Arial" w:hAnsi="Arial" w:cs="Arial"/>
          <w:sz w:val="28"/>
          <w:szCs w:val="28"/>
        </w:rPr>
      </w:pPr>
    </w:p>
    <w:p w14:paraId="50C29438" w14:textId="77777777" w:rsidR="00FD414A" w:rsidRDefault="00FD414A">
      <w:pPr>
        <w:rPr>
          <w:rFonts w:ascii="Arial" w:hAnsi="Arial" w:cs="Arial"/>
          <w:sz w:val="28"/>
          <w:szCs w:val="28"/>
        </w:rPr>
      </w:pPr>
    </w:p>
    <w:p w14:paraId="0330BD5D" w14:textId="75922A12" w:rsidR="000B45F7" w:rsidRDefault="00681C71">
      <w:r>
        <w:rPr>
          <w:rFonts w:ascii="Arial" w:hAnsi="Arial" w:cs="Arial"/>
          <w:sz w:val="28"/>
          <w:szCs w:val="28"/>
        </w:rPr>
        <w:lastRenderedPageBreak/>
        <w:t>V</w:t>
      </w:r>
      <w:r w:rsidR="008F79A8">
        <w:rPr>
          <w:rFonts w:ascii="Arial" w:hAnsi="Arial" w:cs="Arial"/>
          <w:sz w:val="28"/>
          <w:szCs w:val="28"/>
        </w:rPr>
        <w:t>I</w:t>
      </w:r>
      <w:r>
        <w:rPr>
          <w:rFonts w:ascii="Arial" w:hAnsi="Arial" w:cs="Arial"/>
          <w:sz w:val="28"/>
          <w:szCs w:val="28"/>
        </w:rPr>
        <w:t>.</w:t>
      </w:r>
      <w:r>
        <w:rPr>
          <w:rFonts w:ascii="Arial" w:hAnsi="Arial" w:cs="Arial"/>
          <w:sz w:val="28"/>
          <w:szCs w:val="28"/>
        </w:rPr>
        <w:tab/>
      </w:r>
      <w:r w:rsidR="005B24D6">
        <w:rPr>
          <w:rFonts w:ascii="Arial" w:hAnsi="Arial" w:cs="Arial"/>
          <w:sz w:val="28"/>
          <w:szCs w:val="28"/>
        </w:rPr>
        <w:t>LONG-</w:t>
      </w:r>
      <w:r w:rsidR="00CE4A88">
        <w:rPr>
          <w:rFonts w:ascii="Arial" w:hAnsi="Arial" w:cs="Arial"/>
          <w:sz w:val="28"/>
          <w:szCs w:val="28"/>
        </w:rPr>
        <w:t>TERM CARE</w:t>
      </w:r>
      <w:r w:rsidR="00A65C85">
        <w:rPr>
          <w:rFonts w:ascii="Arial" w:hAnsi="Arial" w:cs="Arial"/>
          <w:sz w:val="28"/>
          <w:szCs w:val="28"/>
        </w:rPr>
        <w:t xml:space="preserve"> </w:t>
      </w:r>
      <w:r w:rsidR="00884C88">
        <w:rPr>
          <w:rFonts w:ascii="Arial" w:hAnsi="Arial" w:cs="Arial"/>
          <w:sz w:val="28"/>
          <w:szCs w:val="28"/>
        </w:rPr>
        <w:t>OUTLINE OF COVERAGE</w:t>
      </w:r>
    </w:p>
    <w:p w14:paraId="1916FF73" w14:textId="77777777" w:rsidR="00590EF4" w:rsidRDefault="00590EF4"/>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00"/>
        <w:gridCol w:w="795"/>
        <w:gridCol w:w="705"/>
      </w:tblGrid>
      <w:tr w:rsidR="00945CB8" w:rsidRPr="000B4CA8" w14:paraId="18342B96" w14:textId="77777777" w:rsidTr="131163D3">
        <w:tc>
          <w:tcPr>
            <w:tcW w:w="2137" w:type="dxa"/>
            <w:tcBorders>
              <w:bottom w:val="single" w:sz="4" w:space="0" w:color="auto"/>
            </w:tcBorders>
            <w:shd w:val="clear" w:color="auto" w:fill="FFFFFF" w:themeFill="background1"/>
          </w:tcPr>
          <w:p w14:paraId="68AF7766" w14:textId="404B2D0C" w:rsidR="00945CB8" w:rsidRPr="000B4CA8" w:rsidRDefault="00945CB8" w:rsidP="00945CB8">
            <w:pPr>
              <w:pStyle w:val="Title"/>
              <w:jc w:val="left"/>
              <w:rPr>
                <w:rFonts w:ascii="Arial" w:hAnsi="Arial" w:cs="Arial"/>
                <w:b w:val="0"/>
                <w:sz w:val="24"/>
                <w:szCs w:val="24"/>
              </w:rPr>
            </w:pPr>
          </w:p>
        </w:tc>
        <w:tc>
          <w:tcPr>
            <w:tcW w:w="2070" w:type="dxa"/>
            <w:shd w:val="clear" w:color="auto" w:fill="BDD6EE" w:themeFill="accent1" w:themeFillTint="66"/>
          </w:tcPr>
          <w:p w14:paraId="2E847DF7" w14:textId="62535183" w:rsidR="00945CB8" w:rsidRPr="005E6547" w:rsidRDefault="00945CB8" w:rsidP="000B45F7">
            <w:pPr>
              <w:pStyle w:val="Title"/>
              <w:jc w:val="left"/>
              <w:rPr>
                <w:rFonts w:ascii="Arial" w:hAnsi="Arial" w:cs="Arial"/>
                <w:sz w:val="20"/>
              </w:rPr>
            </w:pPr>
            <w:r>
              <w:rPr>
                <w:rFonts w:ascii="Arial" w:hAnsi="Arial" w:cs="Arial"/>
                <w:sz w:val="24"/>
                <w:szCs w:val="24"/>
              </w:rPr>
              <w:t>RULE</w:t>
            </w:r>
            <w:r w:rsidR="000B45F7">
              <w:rPr>
                <w:rFonts w:ascii="Arial" w:hAnsi="Arial" w:cs="Arial"/>
                <w:sz w:val="24"/>
                <w:szCs w:val="24"/>
              </w:rPr>
              <w:t>/</w:t>
            </w:r>
            <w:r>
              <w:rPr>
                <w:rFonts w:ascii="Arial" w:hAnsi="Arial" w:cs="Arial"/>
                <w:sz w:val="24"/>
                <w:szCs w:val="24"/>
              </w:rPr>
              <w:t>STATUTE REFERENCE</w:t>
            </w:r>
          </w:p>
        </w:tc>
        <w:tc>
          <w:tcPr>
            <w:tcW w:w="9300" w:type="dxa"/>
            <w:shd w:val="clear" w:color="auto" w:fill="BDD6EE" w:themeFill="accent1" w:themeFillTint="66"/>
          </w:tcPr>
          <w:p w14:paraId="2BE13483" w14:textId="30830343" w:rsidR="00945CB8" w:rsidRPr="00071E5D" w:rsidRDefault="001F721F" w:rsidP="00D35BE2">
            <w:pPr>
              <w:pStyle w:val="Title"/>
              <w:jc w:val="left"/>
              <w:rPr>
                <w:rFonts w:ascii="Arial" w:hAnsi="Arial" w:cs="Arial"/>
                <w:sz w:val="24"/>
                <w:szCs w:val="24"/>
              </w:rPr>
            </w:pPr>
            <w:r>
              <w:rPr>
                <w:rFonts w:ascii="Arial" w:hAnsi="Arial" w:cs="Arial"/>
                <w:sz w:val="24"/>
                <w:szCs w:val="24"/>
              </w:rPr>
              <w:t>CONFIRM FORMS ADHERE TO THE FOLLOWING REQUIREMENTS</w:t>
            </w:r>
          </w:p>
        </w:tc>
        <w:tc>
          <w:tcPr>
            <w:tcW w:w="795" w:type="dxa"/>
            <w:shd w:val="clear" w:color="auto" w:fill="BDD6EE" w:themeFill="accent1" w:themeFillTint="66"/>
          </w:tcPr>
          <w:p w14:paraId="79A85FE0" w14:textId="1F50547F" w:rsidR="00945CB8" w:rsidRPr="00836C84" w:rsidRDefault="00945CB8" w:rsidP="00945CB8">
            <w:pPr>
              <w:pStyle w:val="Title"/>
              <w:rPr>
                <w:rFonts w:ascii="Arial" w:hAnsi="Arial" w:cs="Arial"/>
                <w:sz w:val="24"/>
                <w:szCs w:val="24"/>
              </w:rPr>
            </w:pPr>
            <w:r>
              <w:rPr>
                <w:rFonts w:ascii="Arial" w:hAnsi="Arial" w:cs="Arial"/>
                <w:sz w:val="24"/>
                <w:szCs w:val="24"/>
              </w:rPr>
              <w:t>YES</w:t>
            </w:r>
          </w:p>
        </w:tc>
        <w:tc>
          <w:tcPr>
            <w:tcW w:w="705" w:type="dxa"/>
            <w:shd w:val="clear" w:color="auto" w:fill="BDD6EE" w:themeFill="accent1" w:themeFillTint="66"/>
          </w:tcPr>
          <w:p w14:paraId="4B730FDB" w14:textId="621C8561" w:rsidR="00945CB8" w:rsidRPr="00836C84" w:rsidRDefault="00945CB8" w:rsidP="006251D5">
            <w:pPr>
              <w:pStyle w:val="Title"/>
              <w:rPr>
                <w:rFonts w:ascii="Arial" w:hAnsi="Arial" w:cs="Arial"/>
                <w:sz w:val="24"/>
                <w:szCs w:val="24"/>
              </w:rPr>
            </w:pPr>
            <w:r>
              <w:rPr>
                <w:rFonts w:ascii="Arial" w:hAnsi="Arial" w:cs="Arial"/>
                <w:sz w:val="24"/>
                <w:szCs w:val="24"/>
              </w:rPr>
              <w:t>N</w:t>
            </w:r>
            <w:r w:rsidR="006251D5">
              <w:rPr>
                <w:rFonts w:ascii="Arial" w:hAnsi="Arial" w:cs="Arial"/>
                <w:sz w:val="24"/>
                <w:szCs w:val="24"/>
              </w:rPr>
              <w:t>/A</w:t>
            </w:r>
          </w:p>
        </w:tc>
      </w:tr>
      <w:tr w:rsidR="005B24D6" w14:paraId="160FB16B" w14:textId="77777777" w:rsidTr="005B24D6">
        <w:tc>
          <w:tcPr>
            <w:tcW w:w="2137" w:type="dxa"/>
            <w:shd w:val="clear" w:color="auto" w:fill="BDD6EE" w:themeFill="accent1" w:themeFillTint="66"/>
          </w:tcPr>
          <w:p w14:paraId="1F8CF79F" w14:textId="209C0FFA" w:rsidR="005B24D6" w:rsidRPr="005C4E0F" w:rsidRDefault="005B24D6" w:rsidP="005B24D6">
            <w:pPr>
              <w:pStyle w:val="Title"/>
              <w:jc w:val="left"/>
              <w:rPr>
                <w:rFonts w:ascii="Arial" w:hAnsi="Arial" w:cs="Arial"/>
                <w:b w:val="0"/>
                <w:sz w:val="20"/>
              </w:rPr>
            </w:pPr>
            <w:permStart w:id="16919991" w:edGrp="everyone" w:colFirst="3" w:colLast="3"/>
            <w:permStart w:id="1207917892" w:edGrp="everyone" w:colFirst="4" w:colLast="4"/>
            <w:r w:rsidRPr="005C4E0F">
              <w:rPr>
                <w:rFonts w:ascii="Arial" w:hAnsi="Arial" w:cs="Arial"/>
                <w:b w:val="0"/>
                <w:sz w:val="20"/>
              </w:rPr>
              <w:t>Outline of Coverage</w:t>
            </w:r>
          </w:p>
        </w:tc>
        <w:tc>
          <w:tcPr>
            <w:tcW w:w="2070" w:type="dxa"/>
          </w:tcPr>
          <w:p w14:paraId="7E0452DE" w14:textId="0E31E294" w:rsidR="005B24D6" w:rsidRPr="00F1195E" w:rsidRDefault="005B24D6" w:rsidP="131163D3">
            <w:pPr>
              <w:pStyle w:val="Title"/>
              <w:jc w:val="left"/>
              <w:rPr>
                <w:rFonts w:ascii="Arial" w:hAnsi="Arial" w:cs="Arial"/>
                <w:b w:val="0"/>
                <w:sz w:val="20"/>
              </w:rPr>
            </w:pPr>
          </w:p>
        </w:tc>
        <w:tc>
          <w:tcPr>
            <w:tcW w:w="9300" w:type="dxa"/>
          </w:tcPr>
          <w:p w14:paraId="06EC1320" w14:textId="26405CB9" w:rsidR="005B24D6" w:rsidRPr="005B24D6" w:rsidRDefault="005B24D6" w:rsidP="005B24D6">
            <w:pPr>
              <w:pStyle w:val="TableParagraph"/>
              <w:spacing w:line="252" w:lineRule="auto"/>
              <w:ind w:right="259"/>
              <w:rPr>
                <w:rFonts w:ascii="Arial" w:hAnsi="Arial" w:cs="Arial"/>
                <w:bCs/>
                <w:sz w:val="20"/>
              </w:rPr>
            </w:pPr>
          </w:p>
        </w:tc>
        <w:tc>
          <w:tcPr>
            <w:tcW w:w="795" w:type="dxa"/>
          </w:tcPr>
          <w:p w14:paraId="29A66B7F" w14:textId="69DD2D4D" w:rsidR="005B24D6" w:rsidRDefault="005B24D6" w:rsidP="131163D3">
            <w:pPr>
              <w:pStyle w:val="Title"/>
              <w:jc w:val="left"/>
              <w:rPr>
                <w:rFonts w:ascii="Arial" w:hAnsi="Arial" w:cs="Arial"/>
                <w:bCs/>
                <w:szCs w:val="22"/>
              </w:rPr>
            </w:pPr>
          </w:p>
        </w:tc>
        <w:tc>
          <w:tcPr>
            <w:tcW w:w="705" w:type="dxa"/>
          </w:tcPr>
          <w:p w14:paraId="7076BBCE" w14:textId="77777777" w:rsidR="005B24D6" w:rsidRDefault="005B24D6" w:rsidP="131163D3">
            <w:pPr>
              <w:pStyle w:val="Title"/>
              <w:jc w:val="left"/>
              <w:rPr>
                <w:rFonts w:ascii="Arial" w:hAnsi="Arial" w:cs="Arial"/>
                <w:bCs/>
                <w:szCs w:val="22"/>
              </w:rPr>
            </w:pPr>
          </w:p>
        </w:tc>
      </w:tr>
      <w:tr w:rsidR="005B24D6" w14:paraId="3E9ACB9B" w14:textId="77777777" w:rsidTr="131163D3">
        <w:tc>
          <w:tcPr>
            <w:tcW w:w="2137" w:type="dxa"/>
          </w:tcPr>
          <w:p w14:paraId="3512A7B4" w14:textId="77777777" w:rsidR="005B24D6" w:rsidRPr="00F1195E" w:rsidRDefault="005B24D6" w:rsidP="005B24D6">
            <w:pPr>
              <w:pStyle w:val="Title"/>
              <w:jc w:val="left"/>
              <w:rPr>
                <w:rFonts w:ascii="Arial" w:hAnsi="Arial" w:cs="Arial"/>
                <w:b w:val="0"/>
                <w:sz w:val="20"/>
              </w:rPr>
            </w:pPr>
            <w:permStart w:id="2023183121" w:edGrp="everyone" w:colFirst="3" w:colLast="3"/>
            <w:permStart w:id="515276568" w:edGrp="everyone" w:colFirst="4" w:colLast="4"/>
            <w:permEnd w:id="16919991"/>
            <w:permEnd w:id="1207917892"/>
          </w:p>
        </w:tc>
        <w:tc>
          <w:tcPr>
            <w:tcW w:w="2070" w:type="dxa"/>
          </w:tcPr>
          <w:p w14:paraId="27B86A13" w14:textId="44C1181A" w:rsidR="005B24D6" w:rsidRPr="00F1195E" w:rsidRDefault="005B24D6" w:rsidP="005B24D6">
            <w:pPr>
              <w:pStyle w:val="Title"/>
              <w:jc w:val="left"/>
              <w:rPr>
                <w:rFonts w:ascii="Arial" w:hAnsi="Arial" w:cs="Arial"/>
                <w:b w:val="0"/>
                <w:sz w:val="20"/>
              </w:rPr>
            </w:pPr>
            <w:r>
              <w:rPr>
                <w:rFonts w:ascii="Arial" w:hAnsi="Arial" w:cs="Arial"/>
                <w:b w:val="0"/>
                <w:sz w:val="20"/>
              </w:rPr>
              <w:t>RSA 408:8, IV</w:t>
            </w:r>
          </w:p>
        </w:tc>
        <w:tc>
          <w:tcPr>
            <w:tcW w:w="9300" w:type="dxa"/>
          </w:tcPr>
          <w:p w14:paraId="68CA31E4" w14:textId="23567BDA" w:rsidR="005B24D6" w:rsidRPr="005B24D6" w:rsidRDefault="005B24D6" w:rsidP="005B24D6">
            <w:pPr>
              <w:pStyle w:val="TableParagraph"/>
              <w:spacing w:line="252" w:lineRule="auto"/>
              <w:ind w:right="259"/>
              <w:rPr>
                <w:rFonts w:ascii="Arial" w:hAnsi="Arial" w:cs="Arial"/>
                <w:bCs/>
                <w:sz w:val="20"/>
              </w:rPr>
            </w:pPr>
            <w:r>
              <w:rPr>
                <w:rFonts w:ascii="Arial" w:hAnsi="Arial" w:cs="Arial"/>
                <w:bCs/>
                <w:sz w:val="20"/>
              </w:rPr>
              <w:t>Outline of Coverage complies with RSA 408:8, IV.</w:t>
            </w:r>
          </w:p>
        </w:tc>
        <w:tc>
          <w:tcPr>
            <w:tcW w:w="795" w:type="dxa"/>
          </w:tcPr>
          <w:p w14:paraId="2FE8F39C" w14:textId="651FD7A2" w:rsidR="005B24D6" w:rsidRDefault="005B24D6" w:rsidP="005B24D6">
            <w:pPr>
              <w:pStyle w:val="Title"/>
              <w:jc w:val="left"/>
              <w:rPr>
                <w:rFonts w:ascii="Arial" w:hAnsi="Arial" w:cs="Arial"/>
                <w:bCs/>
                <w:szCs w:val="22"/>
              </w:rPr>
            </w:pPr>
          </w:p>
        </w:tc>
        <w:tc>
          <w:tcPr>
            <w:tcW w:w="705" w:type="dxa"/>
          </w:tcPr>
          <w:p w14:paraId="16D68436" w14:textId="77777777" w:rsidR="005B24D6" w:rsidRDefault="005B24D6" w:rsidP="005B24D6">
            <w:pPr>
              <w:pStyle w:val="Title"/>
              <w:jc w:val="left"/>
              <w:rPr>
                <w:rFonts w:ascii="Arial" w:hAnsi="Arial" w:cs="Arial"/>
                <w:bCs/>
                <w:szCs w:val="22"/>
              </w:rPr>
            </w:pPr>
          </w:p>
        </w:tc>
      </w:tr>
      <w:tr w:rsidR="005B24D6" w:rsidRPr="000B4CA8" w14:paraId="6023F3C6" w14:textId="77777777" w:rsidTr="005B24D6">
        <w:tc>
          <w:tcPr>
            <w:tcW w:w="2137" w:type="dxa"/>
            <w:shd w:val="clear" w:color="auto" w:fill="FFFFFF" w:themeFill="background1"/>
          </w:tcPr>
          <w:p w14:paraId="079D8754" w14:textId="77777777" w:rsidR="005B24D6" w:rsidRPr="008C0127" w:rsidRDefault="005B24D6" w:rsidP="005B24D6">
            <w:pPr>
              <w:pStyle w:val="Title"/>
              <w:jc w:val="left"/>
              <w:rPr>
                <w:rFonts w:ascii="Arial" w:hAnsi="Arial" w:cs="Arial"/>
                <w:sz w:val="20"/>
                <w:u w:val="single"/>
              </w:rPr>
            </w:pPr>
            <w:permStart w:id="1515346738" w:edGrp="everyone" w:colFirst="3" w:colLast="3"/>
            <w:permStart w:id="911882888" w:edGrp="everyone" w:colFirst="4" w:colLast="4"/>
            <w:permEnd w:id="2023183121"/>
            <w:permEnd w:id="515276568"/>
          </w:p>
        </w:tc>
        <w:tc>
          <w:tcPr>
            <w:tcW w:w="2070" w:type="dxa"/>
          </w:tcPr>
          <w:p w14:paraId="415D4A94" w14:textId="278A95A1" w:rsidR="005B24D6" w:rsidRDefault="005B24D6" w:rsidP="005B24D6">
            <w:pPr>
              <w:pStyle w:val="Title"/>
              <w:jc w:val="left"/>
              <w:rPr>
                <w:rFonts w:ascii="Arial" w:hAnsi="Arial" w:cs="Arial"/>
                <w:b w:val="0"/>
                <w:sz w:val="20"/>
              </w:rPr>
            </w:pPr>
            <w:r>
              <w:rPr>
                <w:rFonts w:ascii="Arial" w:hAnsi="Arial" w:cs="Arial"/>
                <w:b w:val="0"/>
                <w:sz w:val="20"/>
              </w:rPr>
              <w:t>Ins 3601.32</w:t>
            </w:r>
          </w:p>
        </w:tc>
        <w:tc>
          <w:tcPr>
            <w:tcW w:w="9300" w:type="dxa"/>
          </w:tcPr>
          <w:p w14:paraId="3302D7EC" w14:textId="4E73E440" w:rsidR="005B24D6" w:rsidRPr="005B24D6" w:rsidRDefault="005B24D6" w:rsidP="005B24D6">
            <w:pPr>
              <w:pStyle w:val="Title"/>
              <w:jc w:val="left"/>
              <w:rPr>
                <w:rFonts w:ascii="Arial" w:hAnsi="Arial" w:cs="Arial"/>
                <w:b w:val="0"/>
                <w:sz w:val="20"/>
              </w:rPr>
            </w:pPr>
            <w:r w:rsidRPr="005B24D6">
              <w:rPr>
                <w:rFonts w:ascii="Arial" w:hAnsi="Arial" w:cs="Arial"/>
                <w:b w:val="0"/>
                <w:bCs/>
                <w:sz w:val="20"/>
              </w:rPr>
              <w:t>Outline of Coverage format complies</w:t>
            </w:r>
            <w:r>
              <w:rPr>
                <w:rFonts w:ascii="Arial" w:hAnsi="Arial" w:cs="Arial"/>
                <w:b w:val="0"/>
                <w:bCs/>
                <w:sz w:val="20"/>
              </w:rPr>
              <w:t xml:space="preserve"> with format requirements.</w:t>
            </w:r>
          </w:p>
        </w:tc>
        <w:tc>
          <w:tcPr>
            <w:tcW w:w="795" w:type="dxa"/>
          </w:tcPr>
          <w:p w14:paraId="0F224F81" w14:textId="11A05AF0" w:rsidR="005B24D6" w:rsidRPr="000B4CA8" w:rsidRDefault="005B24D6" w:rsidP="005B24D6">
            <w:pPr>
              <w:pStyle w:val="Title"/>
              <w:jc w:val="left"/>
              <w:rPr>
                <w:rFonts w:ascii="Arial" w:hAnsi="Arial" w:cs="Arial"/>
                <w:b w:val="0"/>
                <w:sz w:val="24"/>
                <w:szCs w:val="24"/>
              </w:rPr>
            </w:pPr>
          </w:p>
        </w:tc>
        <w:tc>
          <w:tcPr>
            <w:tcW w:w="705" w:type="dxa"/>
          </w:tcPr>
          <w:p w14:paraId="3250C861" w14:textId="77777777" w:rsidR="005B24D6" w:rsidRPr="000B4CA8" w:rsidRDefault="005B24D6" w:rsidP="005B24D6">
            <w:pPr>
              <w:pStyle w:val="Title"/>
              <w:jc w:val="left"/>
              <w:rPr>
                <w:rFonts w:ascii="Arial" w:hAnsi="Arial" w:cs="Arial"/>
                <w:b w:val="0"/>
                <w:sz w:val="24"/>
                <w:szCs w:val="24"/>
              </w:rPr>
            </w:pPr>
          </w:p>
        </w:tc>
      </w:tr>
      <w:permEnd w:id="1515346738"/>
      <w:permEnd w:id="911882888"/>
    </w:tbl>
    <w:p w14:paraId="06ADC254" w14:textId="77777777" w:rsidR="00654115" w:rsidRPr="000B4CA8" w:rsidRDefault="00654115">
      <w:pPr>
        <w:pStyle w:val="Heading1"/>
        <w:rPr>
          <w:rFonts w:ascii="Arial" w:hAnsi="Arial" w:cs="Arial"/>
          <w:sz w:val="24"/>
          <w:szCs w:val="24"/>
        </w:rPr>
      </w:pPr>
    </w:p>
    <w:p w14:paraId="222EAF20" w14:textId="1AB94A18" w:rsidR="00884C88" w:rsidRDefault="002278BF" w:rsidP="00884C88">
      <w:r>
        <w:rPr>
          <w:rFonts w:ascii="Arial" w:hAnsi="Arial" w:cs="Arial"/>
          <w:sz w:val="28"/>
          <w:szCs w:val="28"/>
        </w:rPr>
        <w:t>VII.</w:t>
      </w:r>
      <w:r>
        <w:rPr>
          <w:rFonts w:ascii="Arial" w:hAnsi="Arial" w:cs="Arial"/>
          <w:sz w:val="28"/>
          <w:szCs w:val="28"/>
        </w:rPr>
        <w:tab/>
        <w:t>LONG-TERM CARE RATE - INFORMATIONAL</w:t>
      </w:r>
    </w:p>
    <w:p w14:paraId="740118C4" w14:textId="77777777" w:rsidR="00884C88" w:rsidRDefault="00884C88" w:rsidP="00884C88"/>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00"/>
        <w:gridCol w:w="795"/>
        <w:gridCol w:w="705"/>
      </w:tblGrid>
      <w:tr w:rsidR="00884C88" w:rsidRPr="000B4CA8" w14:paraId="4EFC91E6" w14:textId="77777777" w:rsidTr="00AD3129">
        <w:tc>
          <w:tcPr>
            <w:tcW w:w="2137" w:type="dxa"/>
            <w:tcBorders>
              <w:bottom w:val="single" w:sz="4" w:space="0" w:color="auto"/>
            </w:tcBorders>
            <w:shd w:val="clear" w:color="auto" w:fill="FFFFFF" w:themeFill="background1"/>
          </w:tcPr>
          <w:p w14:paraId="6920159B" w14:textId="77777777" w:rsidR="00884C88" w:rsidRPr="000B4CA8" w:rsidRDefault="00884C88" w:rsidP="00AD3129">
            <w:pPr>
              <w:pStyle w:val="Title"/>
              <w:jc w:val="left"/>
              <w:rPr>
                <w:rFonts w:ascii="Arial" w:hAnsi="Arial" w:cs="Arial"/>
                <w:b w:val="0"/>
                <w:sz w:val="24"/>
                <w:szCs w:val="24"/>
              </w:rPr>
            </w:pPr>
          </w:p>
        </w:tc>
        <w:tc>
          <w:tcPr>
            <w:tcW w:w="2070" w:type="dxa"/>
            <w:shd w:val="clear" w:color="auto" w:fill="BDD6EE" w:themeFill="accent1" w:themeFillTint="66"/>
          </w:tcPr>
          <w:p w14:paraId="0EE9C5A3" w14:textId="77777777" w:rsidR="00884C88" w:rsidRPr="005E6547" w:rsidRDefault="00884C88" w:rsidP="00AD3129">
            <w:pPr>
              <w:pStyle w:val="Title"/>
              <w:jc w:val="left"/>
              <w:rPr>
                <w:rFonts w:ascii="Arial" w:hAnsi="Arial" w:cs="Arial"/>
                <w:sz w:val="20"/>
              </w:rPr>
            </w:pPr>
            <w:r>
              <w:rPr>
                <w:rFonts w:ascii="Arial" w:hAnsi="Arial" w:cs="Arial"/>
                <w:sz w:val="24"/>
                <w:szCs w:val="24"/>
              </w:rPr>
              <w:t>RULE/STATUTE REFERENCE</w:t>
            </w:r>
          </w:p>
        </w:tc>
        <w:tc>
          <w:tcPr>
            <w:tcW w:w="9300" w:type="dxa"/>
            <w:shd w:val="clear" w:color="auto" w:fill="BDD6EE" w:themeFill="accent1" w:themeFillTint="66"/>
          </w:tcPr>
          <w:p w14:paraId="394FA807" w14:textId="77777777" w:rsidR="00884C88" w:rsidRPr="00071E5D" w:rsidRDefault="00884C88" w:rsidP="00AD3129">
            <w:pPr>
              <w:pStyle w:val="Title"/>
              <w:jc w:val="left"/>
              <w:rPr>
                <w:rFonts w:ascii="Arial" w:hAnsi="Arial" w:cs="Arial"/>
                <w:sz w:val="24"/>
                <w:szCs w:val="24"/>
              </w:rPr>
            </w:pPr>
            <w:r>
              <w:rPr>
                <w:rFonts w:ascii="Arial" w:hAnsi="Arial" w:cs="Arial"/>
                <w:sz w:val="24"/>
                <w:szCs w:val="24"/>
              </w:rPr>
              <w:t>CONFIRM FORMS ADHERE TO THE FOLLOWING REQUIREMENTS</w:t>
            </w:r>
          </w:p>
        </w:tc>
        <w:tc>
          <w:tcPr>
            <w:tcW w:w="795" w:type="dxa"/>
            <w:shd w:val="clear" w:color="auto" w:fill="BDD6EE" w:themeFill="accent1" w:themeFillTint="66"/>
          </w:tcPr>
          <w:p w14:paraId="3FEDD5A8" w14:textId="77777777" w:rsidR="00884C88" w:rsidRPr="00836C84" w:rsidRDefault="00884C88" w:rsidP="00AD3129">
            <w:pPr>
              <w:pStyle w:val="Title"/>
              <w:rPr>
                <w:rFonts w:ascii="Arial" w:hAnsi="Arial" w:cs="Arial"/>
                <w:sz w:val="24"/>
                <w:szCs w:val="24"/>
              </w:rPr>
            </w:pPr>
            <w:r>
              <w:rPr>
                <w:rFonts w:ascii="Arial" w:hAnsi="Arial" w:cs="Arial"/>
                <w:sz w:val="24"/>
                <w:szCs w:val="24"/>
              </w:rPr>
              <w:t>YES</w:t>
            </w:r>
          </w:p>
        </w:tc>
        <w:tc>
          <w:tcPr>
            <w:tcW w:w="705" w:type="dxa"/>
            <w:shd w:val="clear" w:color="auto" w:fill="BDD6EE" w:themeFill="accent1" w:themeFillTint="66"/>
          </w:tcPr>
          <w:p w14:paraId="222A61F4" w14:textId="77777777" w:rsidR="00884C88" w:rsidRPr="00836C84" w:rsidRDefault="00884C88" w:rsidP="00AD3129">
            <w:pPr>
              <w:pStyle w:val="Title"/>
              <w:rPr>
                <w:rFonts w:ascii="Arial" w:hAnsi="Arial" w:cs="Arial"/>
                <w:sz w:val="24"/>
                <w:szCs w:val="24"/>
              </w:rPr>
            </w:pPr>
            <w:r>
              <w:rPr>
                <w:rFonts w:ascii="Arial" w:hAnsi="Arial" w:cs="Arial"/>
                <w:sz w:val="24"/>
                <w:szCs w:val="24"/>
              </w:rPr>
              <w:t>N/A</w:t>
            </w:r>
          </w:p>
        </w:tc>
      </w:tr>
      <w:tr w:rsidR="00884C88" w:rsidRPr="000B4CA8" w14:paraId="080B9376" w14:textId="77777777" w:rsidTr="00AD3129">
        <w:tc>
          <w:tcPr>
            <w:tcW w:w="2137" w:type="dxa"/>
            <w:shd w:val="clear" w:color="auto" w:fill="BDD6EE" w:themeFill="accent1" w:themeFillTint="66"/>
          </w:tcPr>
          <w:p w14:paraId="18BCC9F6" w14:textId="77777777" w:rsidR="00884C88" w:rsidRPr="005C4E0F" w:rsidRDefault="00884C88" w:rsidP="00AD3129">
            <w:pPr>
              <w:pStyle w:val="Title"/>
              <w:jc w:val="left"/>
              <w:rPr>
                <w:rFonts w:ascii="Arial" w:hAnsi="Arial" w:cs="Arial"/>
                <w:b w:val="0"/>
                <w:sz w:val="20"/>
              </w:rPr>
            </w:pPr>
            <w:permStart w:id="1074007745" w:edGrp="everyone" w:colFirst="3" w:colLast="3"/>
            <w:permStart w:id="933962571" w:edGrp="everyone" w:colFirst="4" w:colLast="4"/>
            <w:r w:rsidRPr="005C4E0F">
              <w:rPr>
                <w:rFonts w:ascii="Arial" w:hAnsi="Arial" w:cs="Arial"/>
                <w:b w:val="0"/>
                <w:sz w:val="20"/>
              </w:rPr>
              <w:t>Rates</w:t>
            </w:r>
          </w:p>
        </w:tc>
        <w:tc>
          <w:tcPr>
            <w:tcW w:w="2070" w:type="dxa"/>
          </w:tcPr>
          <w:p w14:paraId="1D9CA043" w14:textId="77777777" w:rsidR="00884C88" w:rsidRDefault="00884C88" w:rsidP="00AD3129">
            <w:pPr>
              <w:pStyle w:val="Title"/>
              <w:jc w:val="left"/>
              <w:rPr>
                <w:rFonts w:ascii="Arial" w:hAnsi="Arial" w:cs="Arial"/>
                <w:b w:val="0"/>
                <w:sz w:val="20"/>
              </w:rPr>
            </w:pPr>
          </w:p>
        </w:tc>
        <w:tc>
          <w:tcPr>
            <w:tcW w:w="9300" w:type="dxa"/>
          </w:tcPr>
          <w:p w14:paraId="1CBCEAAB" w14:textId="77777777" w:rsidR="00884C88" w:rsidRPr="00F3301A" w:rsidRDefault="00884C88" w:rsidP="00AD3129">
            <w:pPr>
              <w:pStyle w:val="Title"/>
              <w:jc w:val="left"/>
              <w:rPr>
                <w:rFonts w:ascii="Arial" w:hAnsi="Arial" w:cs="Arial"/>
                <w:b w:val="0"/>
                <w:sz w:val="20"/>
              </w:rPr>
            </w:pPr>
          </w:p>
        </w:tc>
        <w:tc>
          <w:tcPr>
            <w:tcW w:w="795" w:type="dxa"/>
          </w:tcPr>
          <w:p w14:paraId="1683666C" w14:textId="77777777" w:rsidR="00884C88" w:rsidRPr="000B4CA8" w:rsidRDefault="00884C88" w:rsidP="00AD3129">
            <w:pPr>
              <w:pStyle w:val="Title"/>
              <w:jc w:val="left"/>
              <w:rPr>
                <w:rFonts w:ascii="Arial" w:hAnsi="Arial" w:cs="Arial"/>
                <w:b w:val="0"/>
                <w:sz w:val="24"/>
                <w:szCs w:val="24"/>
              </w:rPr>
            </w:pPr>
          </w:p>
        </w:tc>
        <w:tc>
          <w:tcPr>
            <w:tcW w:w="705" w:type="dxa"/>
          </w:tcPr>
          <w:p w14:paraId="49FCF338" w14:textId="77777777" w:rsidR="00884C88" w:rsidRPr="000B4CA8" w:rsidRDefault="00884C88" w:rsidP="00AD3129">
            <w:pPr>
              <w:pStyle w:val="Title"/>
              <w:jc w:val="left"/>
              <w:rPr>
                <w:rFonts w:ascii="Arial" w:hAnsi="Arial" w:cs="Arial"/>
                <w:b w:val="0"/>
                <w:sz w:val="24"/>
                <w:szCs w:val="24"/>
              </w:rPr>
            </w:pPr>
          </w:p>
        </w:tc>
      </w:tr>
      <w:tr w:rsidR="002278BF" w:rsidRPr="000B4CA8" w14:paraId="5774B112" w14:textId="77777777" w:rsidTr="00AD3129">
        <w:tc>
          <w:tcPr>
            <w:tcW w:w="2137" w:type="dxa"/>
            <w:shd w:val="clear" w:color="auto" w:fill="auto"/>
          </w:tcPr>
          <w:p w14:paraId="00A698F9" w14:textId="77777777" w:rsidR="002278BF" w:rsidRDefault="002278BF" w:rsidP="00AD3129">
            <w:pPr>
              <w:pStyle w:val="Title"/>
              <w:jc w:val="left"/>
              <w:rPr>
                <w:rFonts w:ascii="Arial" w:hAnsi="Arial" w:cs="Arial"/>
                <w:b w:val="0"/>
                <w:sz w:val="20"/>
              </w:rPr>
            </w:pPr>
            <w:permStart w:id="1301566924" w:edGrp="everyone" w:colFirst="3" w:colLast="3"/>
            <w:permStart w:id="589455994" w:edGrp="everyone" w:colFirst="4" w:colLast="4"/>
            <w:permEnd w:id="1074007745"/>
            <w:permEnd w:id="933962571"/>
            <w:r>
              <w:rPr>
                <w:rFonts w:ascii="Arial" w:hAnsi="Arial" w:cs="Arial"/>
                <w:b w:val="0"/>
                <w:sz w:val="20"/>
              </w:rPr>
              <w:t>Rate Increases</w:t>
            </w:r>
          </w:p>
        </w:tc>
        <w:tc>
          <w:tcPr>
            <w:tcW w:w="2070" w:type="dxa"/>
          </w:tcPr>
          <w:p w14:paraId="12473977" w14:textId="707D13C6" w:rsidR="002278BF" w:rsidRPr="008C0127" w:rsidRDefault="002278BF" w:rsidP="00AD3129">
            <w:pPr>
              <w:pStyle w:val="Title"/>
              <w:jc w:val="left"/>
              <w:rPr>
                <w:rFonts w:ascii="Arial" w:hAnsi="Arial" w:cs="Arial"/>
                <w:b w:val="0"/>
                <w:sz w:val="20"/>
              </w:rPr>
            </w:pPr>
            <w:r w:rsidRPr="008C0127">
              <w:rPr>
                <w:rFonts w:ascii="Arial" w:hAnsi="Arial" w:cs="Arial"/>
                <w:b w:val="0"/>
                <w:sz w:val="20"/>
              </w:rPr>
              <w:t>Ins 3601.19</w:t>
            </w:r>
          </w:p>
        </w:tc>
        <w:tc>
          <w:tcPr>
            <w:tcW w:w="9300" w:type="dxa"/>
          </w:tcPr>
          <w:p w14:paraId="517435C4" w14:textId="77777777" w:rsidR="002278BF" w:rsidRPr="00F3301A" w:rsidRDefault="002278BF" w:rsidP="00AD3129">
            <w:pPr>
              <w:pStyle w:val="Title"/>
              <w:jc w:val="left"/>
              <w:rPr>
                <w:rFonts w:ascii="Arial" w:hAnsi="Arial" w:cs="Arial"/>
                <w:b w:val="0"/>
                <w:sz w:val="20"/>
              </w:rPr>
            </w:pPr>
            <w:r w:rsidRPr="008C0127">
              <w:rPr>
                <w:rFonts w:ascii="Arial" w:hAnsi="Arial" w:cs="Arial"/>
                <w:b w:val="0"/>
                <w:sz w:val="20"/>
              </w:rPr>
              <w:t>NOTE: Filings for Rate increases must be accompanied by the letters to the policyholder as well as the election form. Filing must be submitted as Form/Rate, and the forms must be submitted for review and approval.</w:t>
            </w:r>
          </w:p>
        </w:tc>
        <w:tc>
          <w:tcPr>
            <w:tcW w:w="795" w:type="dxa"/>
          </w:tcPr>
          <w:p w14:paraId="723F73A2" w14:textId="77777777" w:rsidR="002278BF" w:rsidRPr="000B4CA8" w:rsidRDefault="002278BF" w:rsidP="00AD3129">
            <w:pPr>
              <w:pStyle w:val="Title"/>
              <w:jc w:val="left"/>
              <w:rPr>
                <w:rFonts w:ascii="Arial" w:hAnsi="Arial" w:cs="Arial"/>
                <w:b w:val="0"/>
                <w:sz w:val="24"/>
                <w:szCs w:val="24"/>
              </w:rPr>
            </w:pPr>
          </w:p>
        </w:tc>
        <w:tc>
          <w:tcPr>
            <w:tcW w:w="705" w:type="dxa"/>
          </w:tcPr>
          <w:p w14:paraId="074404B1" w14:textId="77777777" w:rsidR="002278BF" w:rsidRPr="000B4CA8" w:rsidRDefault="002278BF" w:rsidP="00AD3129">
            <w:pPr>
              <w:pStyle w:val="Title"/>
              <w:jc w:val="left"/>
              <w:rPr>
                <w:rFonts w:ascii="Arial" w:hAnsi="Arial" w:cs="Arial"/>
                <w:b w:val="0"/>
                <w:sz w:val="24"/>
                <w:szCs w:val="24"/>
              </w:rPr>
            </w:pPr>
          </w:p>
        </w:tc>
      </w:tr>
      <w:tr w:rsidR="00884C88" w:rsidRPr="000B4CA8" w14:paraId="6ECDE882" w14:textId="77777777" w:rsidTr="00AD3129">
        <w:tc>
          <w:tcPr>
            <w:tcW w:w="2137" w:type="dxa"/>
            <w:shd w:val="clear" w:color="auto" w:fill="auto"/>
          </w:tcPr>
          <w:p w14:paraId="3F24C513" w14:textId="77777777" w:rsidR="00884C88" w:rsidRDefault="00884C88" w:rsidP="00AD3129">
            <w:pPr>
              <w:pStyle w:val="Title"/>
              <w:jc w:val="left"/>
              <w:rPr>
                <w:rFonts w:ascii="Arial" w:hAnsi="Arial" w:cs="Arial"/>
                <w:b w:val="0"/>
                <w:sz w:val="20"/>
              </w:rPr>
            </w:pPr>
            <w:permStart w:id="1150122106" w:edGrp="everyone" w:colFirst="3" w:colLast="3"/>
            <w:permStart w:id="1019875153" w:edGrp="everyone" w:colFirst="4" w:colLast="4"/>
            <w:permEnd w:id="1301566924"/>
            <w:permEnd w:id="589455994"/>
            <w:r>
              <w:rPr>
                <w:rFonts w:ascii="Arial" w:hAnsi="Arial" w:cs="Arial"/>
                <w:b w:val="0"/>
                <w:sz w:val="20"/>
              </w:rPr>
              <w:t>Loss Ratios</w:t>
            </w:r>
          </w:p>
        </w:tc>
        <w:tc>
          <w:tcPr>
            <w:tcW w:w="2070" w:type="dxa"/>
          </w:tcPr>
          <w:p w14:paraId="00A92E04" w14:textId="206E9EFF" w:rsidR="00884C88" w:rsidRDefault="002278BF" w:rsidP="00AD3129">
            <w:pPr>
              <w:pStyle w:val="Title"/>
              <w:jc w:val="left"/>
              <w:rPr>
                <w:rFonts w:ascii="Arial" w:hAnsi="Arial" w:cs="Arial"/>
                <w:b w:val="0"/>
                <w:sz w:val="20"/>
              </w:rPr>
            </w:pPr>
            <w:r>
              <w:rPr>
                <w:rFonts w:ascii="Arial" w:hAnsi="Arial" w:cs="Arial"/>
                <w:b w:val="0"/>
                <w:sz w:val="20"/>
              </w:rPr>
              <w:t>RSA 415-D:3, VI</w:t>
            </w:r>
          </w:p>
          <w:p w14:paraId="75570732" w14:textId="77777777" w:rsidR="00884C88" w:rsidRDefault="00884C88" w:rsidP="00AD3129">
            <w:pPr>
              <w:pStyle w:val="Title"/>
              <w:jc w:val="left"/>
              <w:rPr>
                <w:rFonts w:ascii="Arial" w:hAnsi="Arial" w:cs="Arial"/>
                <w:b w:val="0"/>
                <w:sz w:val="20"/>
              </w:rPr>
            </w:pPr>
          </w:p>
          <w:p w14:paraId="0775342F" w14:textId="77777777" w:rsidR="002278BF" w:rsidRDefault="002278BF" w:rsidP="002278BF">
            <w:pPr>
              <w:pStyle w:val="Title"/>
              <w:jc w:val="left"/>
              <w:rPr>
                <w:rFonts w:ascii="Arial" w:hAnsi="Arial" w:cs="Arial"/>
                <w:b w:val="0"/>
                <w:sz w:val="20"/>
              </w:rPr>
            </w:pPr>
            <w:r>
              <w:rPr>
                <w:rFonts w:ascii="Arial" w:hAnsi="Arial" w:cs="Arial"/>
                <w:b w:val="0"/>
                <w:sz w:val="20"/>
              </w:rPr>
              <w:t xml:space="preserve">See also: </w:t>
            </w:r>
          </w:p>
          <w:p w14:paraId="26BC0EC4" w14:textId="1BA0EB72" w:rsidR="00884C88" w:rsidRPr="008C0127" w:rsidRDefault="00884C88" w:rsidP="002278BF">
            <w:pPr>
              <w:pStyle w:val="Title"/>
              <w:jc w:val="left"/>
              <w:rPr>
                <w:rFonts w:ascii="Arial" w:hAnsi="Arial" w:cs="Arial"/>
                <w:b w:val="0"/>
                <w:sz w:val="20"/>
              </w:rPr>
            </w:pPr>
            <w:r w:rsidRPr="008C0127">
              <w:rPr>
                <w:rFonts w:ascii="Arial" w:hAnsi="Arial" w:cs="Arial"/>
                <w:b w:val="0"/>
                <w:sz w:val="20"/>
              </w:rPr>
              <w:t>Ins 3601.18 (b)</w:t>
            </w:r>
          </w:p>
        </w:tc>
        <w:tc>
          <w:tcPr>
            <w:tcW w:w="9300" w:type="dxa"/>
          </w:tcPr>
          <w:p w14:paraId="178F2F20" w14:textId="77777777" w:rsidR="00884C88" w:rsidRPr="00F3301A" w:rsidRDefault="00884C88" w:rsidP="00AD3129">
            <w:pPr>
              <w:pStyle w:val="Title"/>
              <w:jc w:val="left"/>
              <w:rPr>
                <w:rFonts w:ascii="Arial" w:hAnsi="Arial" w:cs="Arial"/>
                <w:b w:val="0"/>
                <w:sz w:val="20"/>
              </w:rPr>
            </w:pPr>
            <w:r w:rsidRPr="003A2BA4">
              <w:rPr>
                <w:rFonts w:ascii="Arial" w:hAnsi="Arial" w:cs="Arial"/>
                <w:b w:val="0"/>
                <w:sz w:val="20"/>
              </w:rPr>
              <w:t>VI. "Loss ratio standards" means the minimum anticipated loss ratio permitted for a long-term care insurance policy or certificate. The anticipated loss ratio is that which is expected to be incurred over the lifetime of the policy or, at the option of the insurer, 20 years, whichever is shorter. Such a loss ratio shall be based on a typical distribution of business anticipated to be sold in a period of 12 months and followed to its conclusion. The loss ratio shall be calculated as the ratio of the present value of all expected future benefits, excluding dividends, to the present value of all expected future premiums.</w:t>
            </w:r>
          </w:p>
        </w:tc>
        <w:tc>
          <w:tcPr>
            <w:tcW w:w="795" w:type="dxa"/>
          </w:tcPr>
          <w:p w14:paraId="6B0FA1C2" w14:textId="77777777" w:rsidR="00884C88" w:rsidRPr="000B4CA8" w:rsidRDefault="00884C88" w:rsidP="00AD3129">
            <w:pPr>
              <w:pStyle w:val="Title"/>
              <w:jc w:val="left"/>
              <w:rPr>
                <w:rFonts w:ascii="Arial" w:hAnsi="Arial" w:cs="Arial"/>
                <w:b w:val="0"/>
                <w:sz w:val="24"/>
                <w:szCs w:val="24"/>
              </w:rPr>
            </w:pPr>
          </w:p>
        </w:tc>
        <w:tc>
          <w:tcPr>
            <w:tcW w:w="705" w:type="dxa"/>
          </w:tcPr>
          <w:p w14:paraId="51BD8616" w14:textId="77777777" w:rsidR="00884C88" w:rsidRPr="000B4CA8" w:rsidRDefault="00884C88" w:rsidP="00AD3129">
            <w:pPr>
              <w:pStyle w:val="Title"/>
              <w:jc w:val="left"/>
              <w:rPr>
                <w:rFonts w:ascii="Arial" w:hAnsi="Arial" w:cs="Arial"/>
                <w:b w:val="0"/>
                <w:sz w:val="24"/>
                <w:szCs w:val="24"/>
              </w:rPr>
            </w:pPr>
          </w:p>
        </w:tc>
      </w:tr>
      <w:tr w:rsidR="00884C88" w:rsidRPr="000B4CA8" w14:paraId="0ED45F0A" w14:textId="77777777" w:rsidTr="00AD3129">
        <w:tc>
          <w:tcPr>
            <w:tcW w:w="2137" w:type="dxa"/>
            <w:shd w:val="clear" w:color="auto" w:fill="auto"/>
          </w:tcPr>
          <w:p w14:paraId="5D91E89E" w14:textId="77777777" w:rsidR="00884C88" w:rsidRDefault="00884C88" w:rsidP="00AD3129">
            <w:pPr>
              <w:pStyle w:val="Title"/>
              <w:jc w:val="left"/>
              <w:rPr>
                <w:rFonts w:ascii="Arial" w:hAnsi="Arial" w:cs="Arial"/>
                <w:b w:val="0"/>
                <w:sz w:val="20"/>
              </w:rPr>
            </w:pPr>
            <w:permStart w:id="1310540846" w:edGrp="everyone" w:colFirst="3" w:colLast="3"/>
            <w:permStart w:id="2134731329" w:edGrp="everyone" w:colFirst="4" w:colLast="4"/>
            <w:permEnd w:id="1150122106"/>
            <w:permEnd w:id="1019875153"/>
            <w:r w:rsidRPr="00F53295">
              <w:rPr>
                <w:rFonts w:ascii="Arial" w:hAnsi="Arial" w:cs="Arial"/>
                <w:b w:val="0"/>
                <w:bCs/>
                <w:sz w:val="20"/>
              </w:rPr>
              <w:t>Conversion</w:t>
            </w:r>
          </w:p>
        </w:tc>
        <w:tc>
          <w:tcPr>
            <w:tcW w:w="2070" w:type="dxa"/>
          </w:tcPr>
          <w:p w14:paraId="4195D934" w14:textId="7516F84F" w:rsidR="00884C88" w:rsidRPr="00F53295" w:rsidRDefault="00884C88" w:rsidP="00AD3129">
            <w:pPr>
              <w:pStyle w:val="Title"/>
              <w:jc w:val="left"/>
              <w:rPr>
                <w:rFonts w:ascii="Arial" w:hAnsi="Arial" w:cs="Arial"/>
                <w:b w:val="0"/>
                <w:sz w:val="20"/>
              </w:rPr>
            </w:pPr>
            <w:r w:rsidRPr="00F53295">
              <w:rPr>
                <w:rFonts w:ascii="Arial" w:hAnsi="Arial" w:cs="Arial"/>
                <w:b w:val="0"/>
                <w:sz w:val="20"/>
              </w:rPr>
              <w:t>RSA 415-D:</w:t>
            </w:r>
            <w:r>
              <w:rPr>
                <w:rFonts w:ascii="Arial" w:hAnsi="Arial" w:cs="Arial"/>
                <w:b w:val="0"/>
                <w:sz w:val="20"/>
              </w:rPr>
              <w:t>6</w:t>
            </w:r>
            <w:r w:rsidR="0040713C">
              <w:rPr>
                <w:rFonts w:ascii="Arial" w:hAnsi="Arial" w:cs="Arial"/>
                <w:b w:val="0"/>
                <w:sz w:val="20"/>
              </w:rPr>
              <w:t>, III</w:t>
            </w:r>
          </w:p>
          <w:p w14:paraId="2CBA77A2" w14:textId="77777777" w:rsidR="00884C88" w:rsidRPr="008C0127" w:rsidRDefault="00884C88" w:rsidP="00AD3129">
            <w:pPr>
              <w:pStyle w:val="Title"/>
              <w:jc w:val="left"/>
              <w:rPr>
                <w:rFonts w:ascii="Arial" w:hAnsi="Arial" w:cs="Arial"/>
                <w:b w:val="0"/>
                <w:sz w:val="20"/>
              </w:rPr>
            </w:pPr>
          </w:p>
        </w:tc>
        <w:tc>
          <w:tcPr>
            <w:tcW w:w="9300" w:type="dxa"/>
          </w:tcPr>
          <w:p w14:paraId="088C503B" w14:textId="39FF18E2" w:rsidR="00884C88" w:rsidRPr="008C0127" w:rsidRDefault="00884C88" w:rsidP="00AD3129">
            <w:pPr>
              <w:pStyle w:val="Title"/>
              <w:jc w:val="left"/>
              <w:rPr>
                <w:rFonts w:ascii="Arial" w:hAnsi="Arial" w:cs="Arial"/>
                <w:b w:val="0"/>
                <w:sz w:val="20"/>
              </w:rPr>
            </w:pPr>
            <w:r w:rsidRPr="00F53295">
              <w:rPr>
                <w:rFonts w:ascii="Arial" w:hAnsi="Arial" w:cs="Arial"/>
                <w:b w:val="0"/>
                <w:sz w:val="20"/>
              </w:rPr>
              <w:t xml:space="preserve">Unless the group policy from which conversion is made replaces previous group coverage, the premium for the converted policy shall be calculated on the basis of the insured's age at inception of coverage under the group policy from which conversion is made. If the group policy from which conversion is made replaces previous group </w:t>
            </w:r>
            <w:bookmarkStart w:id="0" w:name="_GoBack"/>
            <w:r w:rsidRPr="00F53295">
              <w:rPr>
                <w:rFonts w:ascii="Arial" w:hAnsi="Arial" w:cs="Arial"/>
                <w:b w:val="0"/>
                <w:sz w:val="20"/>
              </w:rPr>
              <w:t>coverage</w:t>
            </w:r>
            <w:bookmarkEnd w:id="0"/>
            <w:r w:rsidRPr="00F53295">
              <w:rPr>
                <w:rFonts w:ascii="Arial" w:hAnsi="Arial" w:cs="Arial"/>
                <w:b w:val="0"/>
                <w:sz w:val="20"/>
              </w:rPr>
              <w:t>, the premium for the converted policy shall be calculated on the basis of the insured's age at inception of coverage under the group policy replaced.</w:t>
            </w:r>
          </w:p>
        </w:tc>
        <w:tc>
          <w:tcPr>
            <w:tcW w:w="795" w:type="dxa"/>
          </w:tcPr>
          <w:p w14:paraId="09EE9AC3" w14:textId="778071B8" w:rsidR="00884C88" w:rsidRPr="000B4CA8" w:rsidRDefault="00884C88" w:rsidP="00AD3129">
            <w:pPr>
              <w:pStyle w:val="Title"/>
              <w:jc w:val="left"/>
              <w:rPr>
                <w:rFonts w:ascii="Arial" w:hAnsi="Arial" w:cs="Arial"/>
                <w:b w:val="0"/>
                <w:sz w:val="24"/>
                <w:szCs w:val="24"/>
              </w:rPr>
            </w:pPr>
          </w:p>
        </w:tc>
        <w:tc>
          <w:tcPr>
            <w:tcW w:w="705" w:type="dxa"/>
          </w:tcPr>
          <w:p w14:paraId="21B3EE94" w14:textId="77777777" w:rsidR="00884C88" w:rsidRPr="000B4CA8" w:rsidRDefault="00884C88" w:rsidP="00AD3129">
            <w:pPr>
              <w:pStyle w:val="Title"/>
              <w:jc w:val="left"/>
              <w:rPr>
                <w:rFonts w:ascii="Arial" w:hAnsi="Arial" w:cs="Arial"/>
                <w:b w:val="0"/>
                <w:sz w:val="24"/>
                <w:szCs w:val="24"/>
              </w:rPr>
            </w:pPr>
          </w:p>
        </w:tc>
      </w:tr>
      <w:permEnd w:id="1310540846"/>
      <w:permEnd w:id="2134731329"/>
    </w:tbl>
    <w:p w14:paraId="3740559E" w14:textId="7C1387BD" w:rsidR="007E7217" w:rsidRPr="00EA372D" w:rsidRDefault="007E7217" w:rsidP="009867A7">
      <w:pPr>
        <w:rPr>
          <w:rFonts w:ascii="Arial" w:hAnsi="Arial" w:cs="Arial"/>
          <w:sz w:val="22"/>
          <w:szCs w:val="22"/>
        </w:rPr>
      </w:pPr>
    </w:p>
    <w:p w14:paraId="1C3C0E99" w14:textId="183543AE" w:rsidR="00D43285" w:rsidRPr="00EA372D" w:rsidRDefault="00EA372D" w:rsidP="009867A7">
      <w:pPr>
        <w:rPr>
          <w:rFonts w:ascii="Arial" w:hAnsi="Arial" w:cs="Arial"/>
          <w:sz w:val="28"/>
          <w:szCs w:val="28"/>
        </w:rPr>
      </w:pPr>
      <w:r w:rsidRPr="00EA372D">
        <w:rPr>
          <w:rFonts w:ascii="Arial" w:hAnsi="Arial" w:cs="Arial"/>
          <w:sz w:val="28"/>
          <w:szCs w:val="28"/>
        </w:rPr>
        <w:t>V</w:t>
      </w:r>
      <w:r w:rsidR="008F79A8">
        <w:rPr>
          <w:rFonts w:ascii="Arial" w:hAnsi="Arial" w:cs="Arial"/>
          <w:sz w:val="28"/>
          <w:szCs w:val="28"/>
        </w:rPr>
        <w:t>I</w:t>
      </w:r>
      <w:r w:rsidR="00884C88">
        <w:rPr>
          <w:rFonts w:ascii="Arial" w:hAnsi="Arial" w:cs="Arial"/>
          <w:sz w:val="28"/>
          <w:szCs w:val="28"/>
        </w:rPr>
        <w:t>I</w:t>
      </w:r>
      <w:r w:rsidRPr="00EA372D">
        <w:rPr>
          <w:rFonts w:ascii="Arial" w:hAnsi="Arial" w:cs="Arial"/>
          <w:sz w:val="28"/>
          <w:szCs w:val="28"/>
        </w:rPr>
        <w:t>I.</w:t>
      </w:r>
      <w:r w:rsidRPr="00EA372D">
        <w:rPr>
          <w:rFonts w:ascii="Arial" w:hAnsi="Arial" w:cs="Arial"/>
          <w:sz w:val="28"/>
          <w:szCs w:val="28"/>
        </w:rPr>
        <w:tab/>
      </w:r>
      <w:r w:rsidR="00D43285" w:rsidRPr="00EA372D">
        <w:rPr>
          <w:rFonts w:ascii="Arial" w:hAnsi="Arial" w:cs="Arial"/>
          <w:sz w:val="28"/>
          <w:szCs w:val="28"/>
        </w:rPr>
        <w:t>COMMENTS</w:t>
      </w:r>
      <w:permStart w:id="1034619071" w:edGrp="everyone"/>
      <w:r w:rsidR="00D43285" w:rsidRPr="00EA372D">
        <w:rPr>
          <w:rFonts w:ascii="Arial" w:hAnsi="Arial" w:cs="Arial"/>
          <w:sz w:val="28"/>
          <w:szCs w:val="28"/>
        </w:rPr>
        <w:t>:</w:t>
      </w:r>
      <w:permEnd w:id="1034619071"/>
    </w:p>
    <w:sectPr w:rsidR="00D43285" w:rsidRPr="00EA372D" w:rsidSect="00671A85">
      <w:headerReference w:type="default" r:id="rId14"/>
      <w:footerReference w:type="default" r:id="rId15"/>
      <w:headerReference w:type="first" r:id="rId16"/>
      <w:footerReference w:type="first" r:id="rId17"/>
      <w:pgSz w:w="15840" w:h="12240" w:orient="landscape" w:code="1"/>
      <w:pgMar w:top="56" w:right="450" w:bottom="288" w:left="360" w:header="720" w:footer="720"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AC3B0" w14:textId="77777777" w:rsidR="00C83C7D" w:rsidRDefault="00C83C7D">
      <w:r>
        <w:separator/>
      </w:r>
    </w:p>
  </w:endnote>
  <w:endnote w:type="continuationSeparator" w:id="0">
    <w:p w14:paraId="38D1BF8C" w14:textId="77777777" w:rsidR="00C83C7D" w:rsidRDefault="00C8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42A7C" w14:textId="7179FCE4" w:rsidR="00AD3129" w:rsidRPr="002F0398" w:rsidRDefault="00AD3129" w:rsidP="002F0398">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730361">
      <w:rPr>
        <w:rStyle w:val="PageNumber"/>
        <w:rFonts w:ascii="Arial" w:hAnsi="Arial" w:cs="Arial"/>
        <w:noProof/>
        <w:sz w:val="18"/>
        <w:szCs w:val="18"/>
      </w:rPr>
      <w:t>8</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sidR="002D53C9">
      <w:rPr>
        <w:rStyle w:val="PageNumber"/>
        <w:noProof/>
        <w:sz w:val="18"/>
        <w:szCs w:val="18"/>
      </w:rPr>
      <w:t>11/4/2021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5296" w14:textId="6B013C1F" w:rsidR="00AD3129" w:rsidRPr="002F0398" w:rsidRDefault="00AD3129" w:rsidP="00ED1E4A">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730361">
      <w:rPr>
        <w:rStyle w:val="PageNumber"/>
        <w:rFonts w:ascii="Arial" w:hAnsi="Arial" w:cs="Arial"/>
        <w:noProof/>
        <w:sz w:val="18"/>
        <w:szCs w:val="18"/>
      </w:rPr>
      <w:t>1</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sidR="002D53C9">
      <w:rPr>
        <w:rStyle w:val="PageNumber"/>
        <w:noProof/>
        <w:sz w:val="18"/>
        <w:szCs w:val="18"/>
      </w:rPr>
      <w:t>11/4/2021</w:t>
    </w:r>
  </w:p>
  <w:p w14:paraId="6763E61E" w14:textId="4405FFC4" w:rsidR="00AD3129" w:rsidRPr="007F56D7" w:rsidRDefault="00AD3129" w:rsidP="007A0395">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8C6FA" w14:textId="77777777" w:rsidR="00C83C7D" w:rsidRDefault="00C83C7D">
      <w:r>
        <w:separator/>
      </w:r>
    </w:p>
  </w:footnote>
  <w:footnote w:type="continuationSeparator" w:id="0">
    <w:p w14:paraId="6EA72551" w14:textId="77777777" w:rsidR="00C83C7D" w:rsidRDefault="00C83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D0DD" w14:textId="77777777" w:rsidR="00AD3129" w:rsidRPr="000B4CA8" w:rsidRDefault="00AD3129" w:rsidP="00D8019B">
    <w:pPr>
      <w:pStyle w:val="Header"/>
      <w:jc w:val="center"/>
      <w:rPr>
        <w:rFonts w:ascii="Arial" w:hAnsi="Arial" w:cs="Arial"/>
      </w:rPr>
    </w:pPr>
  </w:p>
  <w:p w14:paraId="46065F10" w14:textId="77777777" w:rsidR="00AD3129" w:rsidRDefault="00AD3129" w:rsidP="00D8019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14EEF" w14:textId="05BDF533" w:rsidR="00AD3129" w:rsidRPr="000C1242" w:rsidRDefault="00AD3129" w:rsidP="007F56D7">
    <w:pPr>
      <w:pStyle w:val="Title"/>
      <w:rPr>
        <w:rFonts w:ascii="Arial" w:hAnsi="Arial" w:cs="Arial"/>
        <w:sz w:val="28"/>
        <w:szCs w:val="28"/>
      </w:rPr>
    </w:pPr>
    <w:r>
      <w:rPr>
        <w:rFonts w:ascii="Arial" w:hAnsi="Arial" w:cs="Arial"/>
        <w:sz w:val="28"/>
        <w:szCs w:val="28"/>
      </w:rPr>
      <w:t>LONG-TERM CARE</w:t>
    </w:r>
    <w:r w:rsidRPr="000C1242">
      <w:rPr>
        <w:rFonts w:ascii="Arial" w:hAnsi="Arial" w:cs="Arial"/>
        <w:sz w:val="28"/>
        <w:szCs w:val="28"/>
      </w:rPr>
      <w:t xml:space="preserve"> REQUIREMENTS CHECKLIST</w:t>
    </w:r>
  </w:p>
  <w:p w14:paraId="258DE58B" w14:textId="248FD9F5" w:rsidR="00AD3129" w:rsidRDefault="00AD3129" w:rsidP="007F56D7">
    <w:pPr>
      <w:pStyle w:val="Default"/>
      <w:jc w:val="center"/>
      <w:rPr>
        <w:b/>
        <w:bCs/>
        <w:color w:val="993200"/>
        <w:sz w:val="16"/>
        <w:szCs w:val="16"/>
      </w:rPr>
    </w:pPr>
    <w:r>
      <w:rPr>
        <w:b/>
        <w:bCs/>
        <w:color w:val="993200"/>
        <w:sz w:val="16"/>
        <w:szCs w:val="16"/>
      </w:rPr>
      <w:t>Type of Insurance (TOI) codes: LTC01 through LTC06</w:t>
    </w:r>
  </w:p>
  <w:p w14:paraId="73BA3718" w14:textId="77777777" w:rsidR="00AD3129" w:rsidRPr="000B4CA8" w:rsidRDefault="00AD3129" w:rsidP="007F56D7">
    <w:pPr>
      <w:pStyle w:val="Default"/>
      <w:jc w:val="center"/>
      <w:rPr>
        <w:sz w:val="16"/>
        <w:szCs w:val="16"/>
      </w:rPr>
    </w:pPr>
  </w:p>
  <w:p w14:paraId="37F41FFD" w14:textId="77777777" w:rsidR="00AD3129" w:rsidRDefault="00AD3129" w:rsidP="000C1242">
    <w:pPr>
      <w:pStyle w:val="Default"/>
      <w:jc w:val="center"/>
      <w:rPr>
        <w:b/>
        <w:bCs/>
        <w:color w:val="008000"/>
      </w:rPr>
    </w:pPr>
    <w:r w:rsidRPr="00AB565B">
      <w:rPr>
        <w:b/>
        <w:bCs/>
        <w:color w:val="008000"/>
      </w:rPr>
      <w:t>The checklist must be completed to promote compliance with submission requirements and applicable laws. It is intended as guidance for common form filing issues but is not an all-inclusive list.</w:t>
    </w:r>
  </w:p>
  <w:p w14:paraId="7CA6C3FF" w14:textId="4B7739E0" w:rsidR="00AD3129" w:rsidRDefault="00AD3129" w:rsidP="000C1242">
    <w:pPr>
      <w:pStyle w:val="Default"/>
      <w:jc w:val="center"/>
      <w:rPr>
        <w:b/>
        <w:bCs/>
        <w:color w:val="008000"/>
      </w:rPr>
    </w:pPr>
    <w:r w:rsidRPr="00AB565B">
      <w:rPr>
        <w:b/>
        <w:bCs/>
        <w:color w:val="008000"/>
      </w:rPr>
      <w:t xml:space="preserve"> </w:t>
    </w:r>
  </w:p>
  <w:p w14:paraId="2740CE42" w14:textId="2B28E51A" w:rsidR="00AD3129" w:rsidRDefault="00AD3129" w:rsidP="000C1242">
    <w:pPr>
      <w:pStyle w:val="Default"/>
      <w:jc w:val="center"/>
      <w:rPr>
        <w:b/>
        <w:bCs/>
        <w:color w:val="008000"/>
      </w:rPr>
    </w:pPr>
    <w:r>
      <w:rPr>
        <w:b/>
        <w:bCs/>
        <w:color w:val="008000"/>
      </w:rPr>
      <w:t>It is highly recommended filers review RSA 415-D and Ins 3600 prior to filing new products.</w:t>
    </w:r>
  </w:p>
  <w:p w14:paraId="5CAE4EB9" w14:textId="77777777" w:rsidR="00FD414A" w:rsidRDefault="00FD414A" w:rsidP="00FD414A">
    <w:pPr>
      <w:pStyle w:val="Default"/>
      <w:rPr>
        <w:b/>
        <w:bCs/>
        <w:color w:val="008000"/>
      </w:rPr>
    </w:pPr>
  </w:p>
  <w:p w14:paraId="1D977EDF" w14:textId="33DEA129" w:rsidR="00FD414A" w:rsidRPr="00FD414A" w:rsidRDefault="002D53C9" w:rsidP="00FD414A">
    <w:pPr>
      <w:pStyle w:val="Default"/>
      <w:jc w:val="center"/>
      <w:rPr>
        <w:color w:val="FF0000"/>
        <w:sz w:val="28"/>
        <w:szCs w:val="28"/>
        <w:u w:val="single"/>
      </w:rPr>
    </w:pPr>
    <w:r w:rsidRPr="001D62DB">
      <w:rPr>
        <w:b/>
        <w:bCs/>
        <w:color w:val="FF0000"/>
        <w:sz w:val="28"/>
        <w:szCs w:val="28"/>
      </w:rPr>
      <w:t xml:space="preserve">FILINGS LIMITED TO IN-FORCE RATE INCREASES </w:t>
    </w:r>
    <w:r w:rsidRPr="001D62DB">
      <w:rPr>
        <w:b/>
        <w:bCs/>
        <w:color w:val="FF0000"/>
        <w:sz w:val="28"/>
        <w:szCs w:val="28"/>
        <w:u w:val="single"/>
      </w:rPr>
      <w:t>MUST BE FILED AS FORM/RATE</w:t>
    </w:r>
    <w:r w:rsidRPr="001D62DB">
      <w:rPr>
        <w:b/>
        <w:bCs/>
        <w:color w:val="FF0000"/>
        <w:sz w:val="28"/>
        <w:szCs w:val="28"/>
      </w:rPr>
      <w:t xml:space="preserve"> AND ONLY </w:t>
    </w:r>
    <w:r>
      <w:rPr>
        <w:b/>
        <w:bCs/>
        <w:color w:val="FF0000"/>
        <w:sz w:val="28"/>
        <w:szCs w:val="28"/>
      </w:rPr>
      <w:t xml:space="preserve">NEED TO  </w:t>
    </w:r>
    <w:r w:rsidRPr="001D62DB">
      <w:rPr>
        <w:b/>
        <w:bCs/>
        <w:color w:val="FF0000"/>
        <w:sz w:val="28"/>
        <w:szCs w:val="28"/>
      </w:rPr>
      <w:t>COMPLETE CHECKLIST SECTIONS I – II.</w:t>
    </w:r>
  </w:p>
  <w:p w14:paraId="7C3580EE" w14:textId="77777777" w:rsidR="00AD3129" w:rsidRPr="00FD414A" w:rsidRDefault="00AD3129" w:rsidP="00FD414A">
    <w:pPr>
      <w:pStyle w:val="Header"/>
      <w:jc w:val="center"/>
      <w:rPr>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E85"/>
    <w:multiLevelType w:val="hybridMultilevel"/>
    <w:tmpl w:val="983E2F58"/>
    <w:lvl w:ilvl="0" w:tplc="9872C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E1794"/>
    <w:multiLevelType w:val="hybridMultilevel"/>
    <w:tmpl w:val="DD28F5BC"/>
    <w:lvl w:ilvl="0" w:tplc="DD7A288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0306F"/>
    <w:multiLevelType w:val="hybridMultilevel"/>
    <w:tmpl w:val="161CA3D2"/>
    <w:lvl w:ilvl="0" w:tplc="57EA439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727BCF"/>
    <w:multiLevelType w:val="hybridMultilevel"/>
    <w:tmpl w:val="1CA2B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E525ED"/>
    <w:multiLevelType w:val="hybridMultilevel"/>
    <w:tmpl w:val="53C4E3DA"/>
    <w:lvl w:ilvl="0" w:tplc="44281684">
      <w:start w:val="1"/>
      <w:numFmt w:val="lowerLetter"/>
      <w:lvlText w:val="(%1)"/>
      <w:lvlJc w:val="left"/>
      <w:pPr>
        <w:ind w:left="4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126E0"/>
    <w:multiLevelType w:val="hybridMultilevel"/>
    <w:tmpl w:val="5028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B04EB"/>
    <w:multiLevelType w:val="hybridMultilevel"/>
    <w:tmpl w:val="DB5E5CBE"/>
    <w:lvl w:ilvl="0" w:tplc="9A8443B8">
      <w:start w:val="1"/>
      <w:numFmt w:val="lowerLetter"/>
      <w:lvlText w:val="(%1)"/>
      <w:lvlJc w:val="left"/>
      <w:pPr>
        <w:ind w:left="402" w:hanging="360"/>
      </w:pPr>
      <w:rPr>
        <w:rFonts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7" w15:restartNumberingAfterBreak="0">
    <w:nsid w:val="21DA621B"/>
    <w:multiLevelType w:val="hybridMultilevel"/>
    <w:tmpl w:val="35B2464A"/>
    <w:lvl w:ilvl="0" w:tplc="78A60A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F1022"/>
    <w:multiLevelType w:val="hybridMultilevel"/>
    <w:tmpl w:val="E474C1C4"/>
    <w:lvl w:ilvl="0" w:tplc="04090001">
      <w:start w:val="1"/>
      <w:numFmt w:val="bullet"/>
      <w:lvlText w:val=""/>
      <w:lvlJc w:val="left"/>
      <w:pPr>
        <w:ind w:left="1122" w:hanging="360"/>
      </w:pPr>
      <w:rPr>
        <w:rFonts w:ascii="Symbol" w:hAnsi="Symbol" w:hint="default"/>
        <w:sz w:val="18"/>
        <w:szCs w:val="18"/>
      </w:rPr>
    </w:lvl>
    <w:lvl w:ilvl="1" w:tplc="1D56D66E">
      <w:start w:val="1"/>
      <w:numFmt w:val="bullet"/>
      <w:lvlText w:val=""/>
      <w:lvlJc w:val="left"/>
      <w:pPr>
        <w:ind w:left="1440" w:hanging="360"/>
      </w:pPr>
      <w:rPr>
        <w:rFonts w:ascii="Symbol" w:hAnsi="Symbol"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71A9C"/>
    <w:multiLevelType w:val="hybridMultilevel"/>
    <w:tmpl w:val="EF449682"/>
    <w:lvl w:ilvl="0" w:tplc="4CC451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81B44"/>
    <w:multiLevelType w:val="hybridMultilevel"/>
    <w:tmpl w:val="50426636"/>
    <w:lvl w:ilvl="0" w:tplc="9A8443B8">
      <w:start w:val="1"/>
      <w:numFmt w:val="lowerLetter"/>
      <w:lvlText w:val="(%1)"/>
      <w:lvlJc w:val="left"/>
      <w:pPr>
        <w:ind w:left="402" w:hanging="360"/>
      </w:pPr>
      <w:rPr>
        <w:rFonts w:hint="default"/>
      </w:rPr>
    </w:lvl>
    <w:lvl w:ilvl="1" w:tplc="628894B2">
      <w:start w:val="1"/>
      <w:numFmt w:val="decimal"/>
      <w:lvlText w:val="(%2)"/>
      <w:lvlJc w:val="left"/>
      <w:pPr>
        <w:ind w:left="1122" w:hanging="360"/>
      </w:pPr>
      <w:rPr>
        <w:rFonts w:ascii="Arial" w:eastAsia="Arial" w:hAnsi="Aria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1" w15:restartNumberingAfterBreak="0">
    <w:nsid w:val="49797161"/>
    <w:multiLevelType w:val="hybridMultilevel"/>
    <w:tmpl w:val="2432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157D0"/>
    <w:multiLevelType w:val="hybridMultilevel"/>
    <w:tmpl w:val="18720DEA"/>
    <w:lvl w:ilvl="0" w:tplc="04090001">
      <w:start w:val="1"/>
      <w:numFmt w:val="bullet"/>
      <w:lvlText w:val=""/>
      <w:lvlJc w:val="left"/>
      <w:pPr>
        <w:ind w:left="402" w:hanging="360"/>
      </w:pPr>
      <w:rPr>
        <w:rFonts w:ascii="Symbol" w:hAnsi="Symbol"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3" w15:restartNumberingAfterBreak="0">
    <w:nsid w:val="548B1157"/>
    <w:multiLevelType w:val="hybridMultilevel"/>
    <w:tmpl w:val="24AAD2CA"/>
    <w:lvl w:ilvl="0" w:tplc="76AC2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952822"/>
    <w:multiLevelType w:val="hybridMultilevel"/>
    <w:tmpl w:val="A142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DE6054"/>
    <w:multiLevelType w:val="hybridMultilevel"/>
    <w:tmpl w:val="7080678E"/>
    <w:lvl w:ilvl="0" w:tplc="E1D8A9D8">
      <w:start w:val="1"/>
      <w:numFmt w:val="decimal"/>
      <w:lvlText w:val="(%1)"/>
      <w:lvlJc w:val="left"/>
      <w:pPr>
        <w:ind w:left="1122" w:hanging="360"/>
      </w:pPr>
      <w:rPr>
        <w:rFonts w:ascii="Arial" w:eastAsia="Arial" w:hAnsi="Aria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18669B"/>
    <w:multiLevelType w:val="hybridMultilevel"/>
    <w:tmpl w:val="4ADE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192114"/>
    <w:multiLevelType w:val="hybridMultilevel"/>
    <w:tmpl w:val="977CDD74"/>
    <w:lvl w:ilvl="0" w:tplc="C718744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6C00011B"/>
    <w:multiLevelType w:val="hybridMultilevel"/>
    <w:tmpl w:val="19427458"/>
    <w:lvl w:ilvl="0" w:tplc="04090001">
      <w:start w:val="1"/>
      <w:numFmt w:val="bullet"/>
      <w:lvlText w:val=""/>
      <w:lvlJc w:val="left"/>
      <w:pPr>
        <w:ind w:left="1122" w:hanging="360"/>
      </w:pPr>
      <w:rPr>
        <w:rFonts w:ascii="Symbol" w:hAnsi="Symbo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A171AE"/>
    <w:multiLevelType w:val="hybridMultilevel"/>
    <w:tmpl w:val="F3F6BAA8"/>
    <w:lvl w:ilvl="0" w:tplc="04090001">
      <w:start w:val="1"/>
      <w:numFmt w:val="bullet"/>
      <w:lvlText w:val=""/>
      <w:lvlJc w:val="left"/>
      <w:pPr>
        <w:ind w:left="727" w:hanging="360"/>
      </w:pPr>
      <w:rPr>
        <w:rFonts w:ascii="Symbol" w:hAnsi="Symbol" w:hint="default"/>
        <w:sz w:val="18"/>
        <w:szCs w:val="18"/>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20" w15:restartNumberingAfterBreak="0">
    <w:nsid w:val="7F774752"/>
    <w:multiLevelType w:val="hybridMultilevel"/>
    <w:tmpl w:val="ED5C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4"/>
  </w:num>
  <w:num w:numId="5">
    <w:abstractNumId w:val="8"/>
  </w:num>
  <w:num w:numId="6">
    <w:abstractNumId w:val="1"/>
  </w:num>
  <w:num w:numId="7">
    <w:abstractNumId w:val="18"/>
  </w:num>
  <w:num w:numId="8">
    <w:abstractNumId w:val="15"/>
  </w:num>
  <w:num w:numId="9">
    <w:abstractNumId w:val="2"/>
  </w:num>
  <w:num w:numId="10">
    <w:abstractNumId w:val="11"/>
  </w:num>
  <w:num w:numId="11">
    <w:abstractNumId w:val="14"/>
  </w:num>
  <w:num w:numId="12">
    <w:abstractNumId w:val="5"/>
  </w:num>
  <w:num w:numId="13">
    <w:abstractNumId w:val="10"/>
  </w:num>
  <w:num w:numId="14">
    <w:abstractNumId w:val="6"/>
  </w:num>
  <w:num w:numId="15">
    <w:abstractNumId w:val="12"/>
  </w:num>
  <w:num w:numId="16">
    <w:abstractNumId w:val="16"/>
  </w:num>
  <w:num w:numId="17">
    <w:abstractNumId w:val="20"/>
  </w:num>
  <w:num w:numId="18">
    <w:abstractNumId w:val="3"/>
  </w:num>
  <w:num w:numId="19">
    <w:abstractNumId w:val="19"/>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0VMnwxzjc7yGrbPG+Q+YNLJnBiPaeSdrIHOD+zZJoOzJoZPbvWQj9gS7N8+6h4x1jiqwTGzfXwpHnK3WuGCQVQ==" w:salt="/fsBOV21sqB+qpymY2hNa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F7"/>
    <w:rsid w:val="000041CE"/>
    <w:rsid w:val="000065A6"/>
    <w:rsid w:val="00007471"/>
    <w:rsid w:val="00011A1C"/>
    <w:rsid w:val="0002549E"/>
    <w:rsid w:val="0003406C"/>
    <w:rsid w:val="00036EF4"/>
    <w:rsid w:val="000502D0"/>
    <w:rsid w:val="00066353"/>
    <w:rsid w:val="00067BCC"/>
    <w:rsid w:val="00067E36"/>
    <w:rsid w:val="00070DF7"/>
    <w:rsid w:val="00071E5D"/>
    <w:rsid w:val="00090234"/>
    <w:rsid w:val="00093BDB"/>
    <w:rsid w:val="00094629"/>
    <w:rsid w:val="000950D9"/>
    <w:rsid w:val="00095898"/>
    <w:rsid w:val="000A0D14"/>
    <w:rsid w:val="000B13CA"/>
    <w:rsid w:val="000B45F7"/>
    <w:rsid w:val="000B4BC3"/>
    <w:rsid w:val="000B4CA8"/>
    <w:rsid w:val="000C1242"/>
    <w:rsid w:val="000C399F"/>
    <w:rsid w:val="000D1081"/>
    <w:rsid w:val="000D34CC"/>
    <w:rsid w:val="000E159D"/>
    <w:rsid w:val="000E46FC"/>
    <w:rsid w:val="000F3225"/>
    <w:rsid w:val="0010051E"/>
    <w:rsid w:val="00101B82"/>
    <w:rsid w:val="001022B5"/>
    <w:rsid w:val="00116586"/>
    <w:rsid w:val="001172E6"/>
    <w:rsid w:val="00117C04"/>
    <w:rsid w:val="0012161E"/>
    <w:rsid w:val="0012713B"/>
    <w:rsid w:val="00130024"/>
    <w:rsid w:val="001344BD"/>
    <w:rsid w:val="00135BA7"/>
    <w:rsid w:val="00143D02"/>
    <w:rsid w:val="0014981E"/>
    <w:rsid w:val="0015165A"/>
    <w:rsid w:val="00155E39"/>
    <w:rsid w:val="00155E70"/>
    <w:rsid w:val="001612A3"/>
    <w:rsid w:val="00163155"/>
    <w:rsid w:val="00163BD5"/>
    <w:rsid w:val="0016796E"/>
    <w:rsid w:val="00167BF3"/>
    <w:rsid w:val="00167DF4"/>
    <w:rsid w:val="00172EEE"/>
    <w:rsid w:val="001744B2"/>
    <w:rsid w:val="001868C4"/>
    <w:rsid w:val="0018699E"/>
    <w:rsid w:val="001964C0"/>
    <w:rsid w:val="001974D1"/>
    <w:rsid w:val="001A1019"/>
    <w:rsid w:val="001B1155"/>
    <w:rsid w:val="001B2C05"/>
    <w:rsid w:val="001C065F"/>
    <w:rsid w:val="001C22B5"/>
    <w:rsid w:val="001C3964"/>
    <w:rsid w:val="001C4766"/>
    <w:rsid w:val="001D31B7"/>
    <w:rsid w:val="001D35AF"/>
    <w:rsid w:val="001E7632"/>
    <w:rsid w:val="001F4874"/>
    <w:rsid w:val="001F6617"/>
    <w:rsid w:val="001F721F"/>
    <w:rsid w:val="001F7735"/>
    <w:rsid w:val="00205B1B"/>
    <w:rsid w:val="00210D01"/>
    <w:rsid w:val="00212883"/>
    <w:rsid w:val="00223138"/>
    <w:rsid w:val="00223E20"/>
    <w:rsid w:val="002278BF"/>
    <w:rsid w:val="00230C56"/>
    <w:rsid w:val="0023165D"/>
    <w:rsid w:val="00242790"/>
    <w:rsid w:val="002479B9"/>
    <w:rsid w:val="00251C25"/>
    <w:rsid w:val="002534AE"/>
    <w:rsid w:val="002537F2"/>
    <w:rsid w:val="00261ADB"/>
    <w:rsid w:val="0027257B"/>
    <w:rsid w:val="00277561"/>
    <w:rsid w:val="0027767C"/>
    <w:rsid w:val="00293455"/>
    <w:rsid w:val="002B6824"/>
    <w:rsid w:val="002B7850"/>
    <w:rsid w:val="002C0DBA"/>
    <w:rsid w:val="002C4A8E"/>
    <w:rsid w:val="002D0BC9"/>
    <w:rsid w:val="002D4BEB"/>
    <w:rsid w:val="002D53C9"/>
    <w:rsid w:val="002E2F7E"/>
    <w:rsid w:val="002F0398"/>
    <w:rsid w:val="002F2A03"/>
    <w:rsid w:val="002F3F78"/>
    <w:rsid w:val="002F762D"/>
    <w:rsid w:val="00302409"/>
    <w:rsid w:val="00307D87"/>
    <w:rsid w:val="00317881"/>
    <w:rsid w:val="00331BF2"/>
    <w:rsid w:val="003377A8"/>
    <w:rsid w:val="0035104C"/>
    <w:rsid w:val="003527D0"/>
    <w:rsid w:val="003538DF"/>
    <w:rsid w:val="00363440"/>
    <w:rsid w:val="00364D93"/>
    <w:rsid w:val="00366C76"/>
    <w:rsid w:val="003713E8"/>
    <w:rsid w:val="00383DFB"/>
    <w:rsid w:val="00391728"/>
    <w:rsid w:val="0039205D"/>
    <w:rsid w:val="003A1FA0"/>
    <w:rsid w:val="003A2BA4"/>
    <w:rsid w:val="003A53A0"/>
    <w:rsid w:val="003B4645"/>
    <w:rsid w:val="003B7B84"/>
    <w:rsid w:val="003C5D7E"/>
    <w:rsid w:val="003F1895"/>
    <w:rsid w:val="003F1BAA"/>
    <w:rsid w:val="00402491"/>
    <w:rsid w:val="00403BCE"/>
    <w:rsid w:val="0040713C"/>
    <w:rsid w:val="0041154B"/>
    <w:rsid w:val="00417EB4"/>
    <w:rsid w:val="00421D55"/>
    <w:rsid w:val="00424AC9"/>
    <w:rsid w:val="0042710A"/>
    <w:rsid w:val="00431E3A"/>
    <w:rsid w:val="0043301D"/>
    <w:rsid w:val="004372C1"/>
    <w:rsid w:val="004378B5"/>
    <w:rsid w:val="00450D39"/>
    <w:rsid w:val="00471F3B"/>
    <w:rsid w:val="004728EB"/>
    <w:rsid w:val="00472F57"/>
    <w:rsid w:val="00474F58"/>
    <w:rsid w:val="0048094E"/>
    <w:rsid w:val="004811E4"/>
    <w:rsid w:val="00492528"/>
    <w:rsid w:val="00493746"/>
    <w:rsid w:val="00493DD7"/>
    <w:rsid w:val="004A3A81"/>
    <w:rsid w:val="004A5921"/>
    <w:rsid w:val="004B09C8"/>
    <w:rsid w:val="004B3FDF"/>
    <w:rsid w:val="004B650B"/>
    <w:rsid w:val="004C04E8"/>
    <w:rsid w:val="004C1704"/>
    <w:rsid w:val="004C191C"/>
    <w:rsid w:val="004C214C"/>
    <w:rsid w:val="004D2F31"/>
    <w:rsid w:val="004D3A4E"/>
    <w:rsid w:val="004E0EB0"/>
    <w:rsid w:val="004E1593"/>
    <w:rsid w:val="004E5C35"/>
    <w:rsid w:val="004F3B82"/>
    <w:rsid w:val="00531E40"/>
    <w:rsid w:val="0053774E"/>
    <w:rsid w:val="005414D3"/>
    <w:rsid w:val="005429B7"/>
    <w:rsid w:val="00542CDA"/>
    <w:rsid w:val="005534D6"/>
    <w:rsid w:val="00554261"/>
    <w:rsid w:val="00554BB7"/>
    <w:rsid w:val="0055575D"/>
    <w:rsid w:val="005557C9"/>
    <w:rsid w:val="00555A8F"/>
    <w:rsid w:val="00562ADA"/>
    <w:rsid w:val="0057104B"/>
    <w:rsid w:val="00583700"/>
    <w:rsid w:val="00590EF4"/>
    <w:rsid w:val="0059510E"/>
    <w:rsid w:val="0059716E"/>
    <w:rsid w:val="005A678B"/>
    <w:rsid w:val="005B24D6"/>
    <w:rsid w:val="005B75D2"/>
    <w:rsid w:val="005C4E0F"/>
    <w:rsid w:val="005D0B4D"/>
    <w:rsid w:val="005D32FA"/>
    <w:rsid w:val="005D445D"/>
    <w:rsid w:val="005D471A"/>
    <w:rsid w:val="005E6547"/>
    <w:rsid w:val="005F629F"/>
    <w:rsid w:val="00601D12"/>
    <w:rsid w:val="00606C12"/>
    <w:rsid w:val="006160BC"/>
    <w:rsid w:val="006173C2"/>
    <w:rsid w:val="006229CB"/>
    <w:rsid w:val="006251D5"/>
    <w:rsid w:val="00626B39"/>
    <w:rsid w:val="00627557"/>
    <w:rsid w:val="00650703"/>
    <w:rsid w:val="00654115"/>
    <w:rsid w:val="0066434E"/>
    <w:rsid w:val="00671A85"/>
    <w:rsid w:val="0067664B"/>
    <w:rsid w:val="00681C71"/>
    <w:rsid w:val="00696CC6"/>
    <w:rsid w:val="006A4D93"/>
    <w:rsid w:val="006B78F5"/>
    <w:rsid w:val="006C3471"/>
    <w:rsid w:val="006D09DC"/>
    <w:rsid w:val="006D3903"/>
    <w:rsid w:val="006D4566"/>
    <w:rsid w:val="006D49B2"/>
    <w:rsid w:val="006D547D"/>
    <w:rsid w:val="006D5D29"/>
    <w:rsid w:val="006D64FB"/>
    <w:rsid w:val="006E5EDD"/>
    <w:rsid w:val="006F34F4"/>
    <w:rsid w:val="00702787"/>
    <w:rsid w:val="0070F980"/>
    <w:rsid w:val="00712066"/>
    <w:rsid w:val="00720292"/>
    <w:rsid w:val="00730361"/>
    <w:rsid w:val="00734454"/>
    <w:rsid w:val="007357FF"/>
    <w:rsid w:val="0074021D"/>
    <w:rsid w:val="00750855"/>
    <w:rsid w:val="00755130"/>
    <w:rsid w:val="00757FEF"/>
    <w:rsid w:val="0076071F"/>
    <w:rsid w:val="00761F01"/>
    <w:rsid w:val="007623CF"/>
    <w:rsid w:val="00766331"/>
    <w:rsid w:val="00772594"/>
    <w:rsid w:val="007750D2"/>
    <w:rsid w:val="007A0395"/>
    <w:rsid w:val="007A15E0"/>
    <w:rsid w:val="007A2B60"/>
    <w:rsid w:val="007B068F"/>
    <w:rsid w:val="007B4D0B"/>
    <w:rsid w:val="007C3A73"/>
    <w:rsid w:val="007D252B"/>
    <w:rsid w:val="007D3277"/>
    <w:rsid w:val="007E7217"/>
    <w:rsid w:val="007F526E"/>
    <w:rsid w:val="007F56D7"/>
    <w:rsid w:val="0080528B"/>
    <w:rsid w:val="00807B89"/>
    <w:rsid w:val="00810EB0"/>
    <w:rsid w:val="00817098"/>
    <w:rsid w:val="00820F95"/>
    <w:rsid w:val="00833B83"/>
    <w:rsid w:val="008355EE"/>
    <w:rsid w:val="00836C84"/>
    <w:rsid w:val="008379D5"/>
    <w:rsid w:val="00843A86"/>
    <w:rsid w:val="0084562D"/>
    <w:rsid w:val="0084577F"/>
    <w:rsid w:val="00845C9A"/>
    <w:rsid w:val="00857ACD"/>
    <w:rsid w:val="00860971"/>
    <w:rsid w:val="00863B16"/>
    <w:rsid w:val="008814D5"/>
    <w:rsid w:val="0088266D"/>
    <w:rsid w:val="00884C88"/>
    <w:rsid w:val="00887A23"/>
    <w:rsid w:val="008A236E"/>
    <w:rsid w:val="008A3397"/>
    <w:rsid w:val="008A38E9"/>
    <w:rsid w:val="008A5DDC"/>
    <w:rsid w:val="008A6539"/>
    <w:rsid w:val="008A7654"/>
    <w:rsid w:val="008B5BED"/>
    <w:rsid w:val="008B647D"/>
    <w:rsid w:val="008B687C"/>
    <w:rsid w:val="008C0127"/>
    <w:rsid w:val="008C1D12"/>
    <w:rsid w:val="008C2098"/>
    <w:rsid w:val="008C6E16"/>
    <w:rsid w:val="008D1673"/>
    <w:rsid w:val="008D3A6B"/>
    <w:rsid w:val="008F3E63"/>
    <w:rsid w:val="008F79A8"/>
    <w:rsid w:val="00925EE0"/>
    <w:rsid w:val="00927DCC"/>
    <w:rsid w:val="00936838"/>
    <w:rsid w:val="00945CB8"/>
    <w:rsid w:val="009472BD"/>
    <w:rsid w:val="009532F7"/>
    <w:rsid w:val="009610A3"/>
    <w:rsid w:val="0096226C"/>
    <w:rsid w:val="00967934"/>
    <w:rsid w:val="00970095"/>
    <w:rsid w:val="009704F7"/>
    <w:rsid w:val="00970A57"/>
    <w:rsid w:val="00972E49"/>
    <w:rsid w:val="00973D82"/>
    <w:rsid w:val="0097539E"/>
    <w:rsid w:val="00975AEF"/>
    <w:rsid w:val="00977703"/>
    <w:rsid w:val="009867A7"/>
    <w:rsid w:val="00990FDC"/>
    <w:rsid w:val="00993ED4"/>
    <w:rsid w:val="00995020"/>
    <w:rsid w:val="009968BE"/>
    <w:rsid w:val="009A2E03"/>
    <w:rsid w:val="009A3424"/>
    <w:rsid w:val="009A40D5"/>
    <w:rsid w:val="009A6A67"/>
    <w:rsid w:val="009B633D"/>
    <w:rsid w:val="009C6752"/>
    <w:rsid w:val="009D0BD4"/>
    <w:rsid w:val="009D10F8"/>
    <w:rsid w:val="009D7068"/>
    <w:rsid w:val="009E16C3"/>
    <w:rsid w:val="009E5A6C"/>
    <w:rsid w:val="009E5E4C"/>
    <w:rsid w:val="009F1E79"/>
    <w:rsid w:val="009F338C"/>
    <w:rsid w:val="009F50B9"/>
    <w:rsid w:val="009F6C2E"/>
    <w:rsid w:val="00A03305"/>
    <w:rsid w:val="00A12AE9"/>
    <w:rsid w:val="00A1305A"/>
    <w:rsid w:val="00A17F8F"/>
    <w:rsid w:val="00A20B0B"/>
    <w:rsid w:val="00A218F5"/>
    <w:rsid w:val="00A23D2A"/>
    <w:rsid w:val="00A2499D"/>
    <w:rsid w:val="00A26910"/>
    <w:rsid w:val="00A3578F"/>
    <w:rsid w:val="00A41059"/>
    <w:rsid w:val="00A41596"/>
    <w:rsid w:val="00A42857"/>
    <w:rsid w:val="00A47182"/>
    <w:rsid w:val="00A47ACE"/>
    <w:rsid w:val="00A55A8E"/>
    <w:rsid w:val="00A55FE1"/>
    <w:rsid w:val="00A62CA9"/>
    <w:rsid w:val="00A65C85"/>
    <w:rsid w:val="00A70CBD"/>
    <w:rsid w:val="00A70D82"/>
    <w:rsid w:val="00A75908"/>
    <w:rsid w:val="00A82E91"/>
    <w:rsid w:val="00A90D9A"/>
    <w:rsid w:val="00A941D4"/>
    <w:rsid w:val="00A95FB9"/>
    <w:rsid w:val="00AA23EF"/>
    <w:rsid w:val="00AA4B69"/>
    <w:rsid w:val="00AB03C7"/>
    <w:rsid w:val="00AB03F6"/>
    <w:rsid w:val="00AB565B"/>
    <w:rsid w:val="00AB6229"/>
    <w:rsid w:val="00AB75E4"/>
    <w:rsid w:val="00AC06F0"/>
    <w:rsid w:val="00AC7F1F"/>
    <w:rsid w:val="00AD3129"/>
    <w:rsid w:val="00AE18AA"/>
    <w:rsid w:val="00AE56B2"/>
    <w:rsid w:val="00AF2333"/>
    <w:rsid w:val="00AF44B1"/>
    <w:rsid w:val="00B0091E"/>
    <w:rsid w:val="00B026A0"/>
    <w:rsid w:val="00B12055"/>
    <w:rsid w:val="00B13031"/>
    <w:rsid w:val="00B1409B"/>
    <w:rsid w:val="00B20A31"/>
    <w:rsid w:val="00B25043"/>
    <w:rsid w:val="00B31D32"/>
    <w:rsid w:val="00B34D81"/>
    <w:rsid w:val="00B400BE"/>
    <w:rsid w:val="00B44BF8"/>
    <w:rsid w:val="00B4640A"/>
    <w:rsid w:val="00B50ED8"/>
    <w:rsid w:val="00B54B18"/>
    <w:rsid w:val="00B550CB"/>
    <w:rsid w:val="00B63451"/>
    <w:rsid w:val="00B662EE"/>
    <w:rsid w:val="00B75BAE"/>
    <w:rsid w:val="00B8005A"/>
    <w:rsid w:val="00B87889"/>
    <w:rsid w:val="00B90140"/>
    <w:rsid w:val="00B9277F"/>
    <w:rsid w:val="00BA1D58"/>
    <w:rsid w:val="00BB6987"/>
    <w:rsid w:val="00BC6531"/>
    <w:rsid w:val="00BC7271"/>
    <w:rsid w:val="00BE2448"/>
    <w:rsid w:val="00BF35BF"/>
    <w:rsid w:val="00BF60FE"/>
    <w:rsid w:val="00C00250"/>
    <w:rsid w:val="00C00855"/>
    <w:rsid w:val="00C03045"/>
    <w:rsid w:val="00C03589"/>
    <w:rsid w:val="00C13529"/>
    <w:rsid w:val="00C147BF"/>
    <w:rsid w:val="00C163FD"/>
    <w:rsid w:val="00C20999"/>
    <w:rsid w:val="00C223A7"/>
    <w:rsid w:val="00C2270E"/>
    <w:rsid w:val="00C27899"/>
    <w:rsid w:val="00C30CCF"/>
    <w:rsid w:val="00C314C3"/>
    <w:rsid w:val="00C32B9C"/>
    <w:rsid w:val="00C33E54"/>
    <w:rsid w:val="00C369EE"/>
    <w:rsid w:val="00C45CD7"/>
    <w:rsid w:val="00C4691F"/>
    <w:rsid w:val="00C554E8"/>
    <w:rsid w:val="00C569B2"/>
    <w:rsid w:val="00C60ACC"/>
    <w:rsid w:val="00C80530"/>
    <w:rsid w:val="00C83C7D"/>
    <w:rsid w:val="00C94B04"/>
    <w:rsid w:val="00C959E3"/>
    <w:rsid w:val="00C965C7"/>
    <w:rsid w:val="00C966B5"/>
    <w:rsid w:val="00CA0B64"/>
    <w:rsid w:val="00CA3834"/>
    <w:rsid w:val="00CA4F87"/>
    <w:rsid w:val="00CA79C0"/>
    <w:rsid w:val="00CB1015"/>
    <w:rsid w:val="00CC33AE"/>
    <w:rsid w:val="00CC3E56"/>
    <w:rsid w:val="00CC443D"/>
    <w:rsid w:val="00CC6FAD"/>
    <w:rsid w:val="00CE4A88"/>
    <w:rsid w:val="00CE68BE"/>
    <w:rsid w:val="00CF5C87"/>
    <w:rsid w:val="00D12B55"/>
    <w:rsid w:val="00D152F9"/>
    <w:rsid w:val="00D21BEC"/>
    <w:rsid w:val="00D25740"/>
    <w:rsid w:val="00D26343"/>
    <w:rsid w:val="00D32C5E"/>
    <w:rsid w:val="00D35BE2"/>
    <w:rsid w:val="00D4274F"/>
    <w:rsid w:val="00D42A76"/>
    <w:rsid w:val="00D43285"/>
    <w:rsid w:val="00D46568"/>
    <w:rsid w:val="00D52121"/>
    <w:rsid w:val="00D54D53"/>
    <w:rsid w:val="00D6137D"/>
    <w:rsid w:val="00D618C6"/>
    <w:rsid w:val="00D65031"/>
    <w:rsid w:val="00D65951"/>
    <w:rsid w:val="00D8019B"/>
    <w:rsid w:val="00D90846"/>
    <w:rsid w:val="00D91D73"/>
    <w:rsid w:val="00D926D3"/>
    <w:rsid w:val="00DA5205"/>
    <w:rsid w:val="00DB2521"/>
    <w:rsid w:val="00DB54BF"/>
    <w:rsid w:val="00DC2D7D"/>
    <w:rsid w:val="00DC6EAD"/>
    <w:rsid w:val="00DC7A6A"/>
    <w:rsid w:val="00DD2BE1"/>
    <w:rsid w:val="00DD42DA"/>
    <w:rsid w:val="00DD49F9"/>
    <w:rsid w:val="00DD5D1B"/>
    <w:rsid w:val="00DE02FD"/>
    <w:rsid w:val="00DE523A"/>
    <w:rsid w:val="00E0634D"/>
    <w:rsid w:val="00E11C99"/>
    <w:rsid w:val="00E14B1E"/>
    <w:rsid w:val="00E30EA6"/>
    <w:rsid w:val="00E33264"/>
    <w:rsid w:val="00E338B3"/>
    <w:rsid w:val="00E35D21"/>
    <w:rsid w:val="00E44DDB"/>
    <w:rsid w:val="00E46925"/>
    <w:rsid w:val="00E5181E"/>
    <w:rsid w:val="00E623D2"/>
    <w:rsid w:val="00E637B1"/>
    <w:rsid w:val="00E6721F"/>
    <w:rsid w:val="00E71B2A"/>
    <w:rsid w:val="00E80552"/>
    <w:rsid w:val="00E812FD"/>
    <w:rsid w:val="00E81C70"/>
    <w:rsid w:val="00E83693"/>
    <w:rsid w:val="00E866A2"/>
    <w:rsid w:val="00E957AA"/>
    <w:rsid w:val="00E95DE7"/>
    <w:rsid w:val="00EA31E7"/>
    <w:rsid w:val="00EA372D"/>
    <w:rsid w:val="00EA7F71"/>
    <w:rsid w:val="00EB2281"/>
    <w:rsid w:val="00EB43E3"/>
    <w:rsid w:val="00EB5351"/>
    <w:rsid w:val="00EB5FE4"/>
    <w:rsid w:val="00EB73AE"/>
    <w:rsid w:val="00EB7FCB"/>
    <w:rsid w:val="00EC0A1C"/>
    <w:rsid w:val="00ED1E4A"/>
    <w:rsid w:val="00ED44DA"/>
    <w:rsid w:val="00EE54D3"/>
    <w:rsid w:val="00EF3B14"/>
    <w:rsid w:val="00EF5E5F"/>
    <w:rsid w:val="00F043C1"/>
    <w:rsid w:val="00F04BF5"/>
    <w:rsid w:val="00F112B0"/>
    <w:rsid w:val="00F1195E"/>
    <w:rsid w:val="00F140F5"/>
    <w:rsid w:val="00F20DF7"/>
    <w:rsid w:val="00F20F94"/>
    <w:rsid w:val="00F26CCF"/>
    <w:rsid w:val="00F27737"/>
    <w:rsid w:val="00F3301A"/>
    <w:rsid w:val="00F36C1A"/>
    <w:rsid w:val="00F408D6"/>
    <w:rsid w:val="00F442B9"/>
    <w:rsid w:val="00F46E52"/>
    <w:rsid w:val="00F51342"/>
    <w:rsid w:val="00F53295"/>
    <w:rsid w:val="00F5402E"/>
    <w:rsid w:val="00F541BF"/>
    <w:rsid w:val="00F54245"/>
    <w:rsid w:val="00F57CDE"/>
    <w:rsid w:val="00F66BE1"/>
    <w:rsid w:val="00F6720A"/>
    <w:rsid w:val="00F7035A"/>
    <w:rsid w:val="00F8110A"/>
    <w:rsid w:val="00F90025"/>
    <w:rsid w:val="00F96C16"/>
    <w:rsid w:val="00FA1C3D"/>
    <w:rsid w:val="00FA7181"/>
    <w:rsid w:val="00FB3656"/>
    <w:rsid w:val="00FB4CA2"/>
    <w:rsid w:val="00FB7981"/>
    <w:rsid w:val="00FD3B11"/>
    <w:rsid w:val="00FD414A"/>
    <w:rsid w:val="00FD5EE3"/>
    <w:rsid w:val="00FD6A3F"/>
    <w:rsid w:val="00FE24C4"/>
    <w:rsid w:val="00FE5C2C"/>
    <w:rsid w:val="00FE6B4E"/>
    <w:rsid w:val="00FF01A1"/>
    <w:rsid w:val="00FF1B17"/>
    <w:rsid w:val="01097B4B"/>
    <w:rsid w:val="0209046C"/>
    <w:rsid w:val="03647F4F"/>
    <w:rsid w:val="04AC8CEA"/>
    <w:rsid w:val="0582E5D7"/>
    <w:rsid w:val="071EB638"/>
    <w:rsid w:val="08DF0EE9"/>
    <w:rsid w:val="092FADCB"/>
    <w:rsid w:val="09717D8C"/>
    <w:rsid w:val="0CBC2BB1"/>
    <w:rsid w:val="0E1F2190"/>
    <w:rsid w:val="101539E3"/>
    <w:rsid w:val="108E4A32"/>
    <w:rsid w:val="131163D3"/>
    <w:rsid w:val="13C67BA2"/>
    <w:rsid w:val="162580D4"/>
    <w:rsid w:val="19707137"/>
    <w:rsid w:val="1BD81184"/>
    <w:rsid w:val="1D580CED"/>
    <w:rsid w:val="1E5B1279"/>
    <w:rsid w:val="1F989C48"/>
    <w:rsid w:val="21798ADE"/>
    <w:rsid w:val="21CA9FC3"/>
    <w:rsid w:val="22CAF3AF"/>
    <w:rsid w:val="23155B3F"/>
    <w:rsid w:val="24483546"/>
    <w:rsid w:val="2494D17D"/>
    <w:rsid w:val="26700C8A"/>
    <w:rsid w:val="274BEBA6"/>
    <w:rsid w:val="2A09B8B9"/>
    <w:rsid w:val="2C143017"/>
    <w:rsid w:val="2FFBCBCD"/>
    <w:rsid w:val="31979C2E"/>
    <w:rsid w:val="324E75E5"/>
    <w:rsid w:val="326A493E"/>
    <w:rsid w:val="33E307F2"/>
    <w:rsid w:val="340A7BA6"/>
    <w:rsid w:val="34203383"/>
    <w:rsid w:val="35061D43"/>
    <w:rsid w:val="3873BD99"/>
    <w:rsid w:val="3C19190A"/>
    <w:rsid w:val="404629AF"/>
    <w:rsid w:val="40AD9CC9"/>
    <w:rsid w:val="46ABD0BD"/>
    <w:rsid w:val="47EBC8C2"/>
    <w:rsid w:val="498E6EA9"/>
    <w:rsid w:val="4C80EB3B"/>
    <w:rsid w:val="4E3ABBAB"/>
    <w:rsid w:val="4E44260C"/>
    <w:rsid w:val="4F4DB539"/>
    <w:rsid w:val="5053A48A"/>
    <w:rsid w:val="50E9859A"/>
    <w:rsid w:val="529E7E58"/>
    <w:rsid w:val="53943989"/>
    <w:rsid w:val="541DF496"/>
    <w:rsid w:val="58D6DB2C"/>
    <w:rsid w:val="5B1B07D9"/>
    <w:rsid w:val="5BC2AEF6"/>
    <w:rsid w:val="5F6BC689"/>
    <w:rsid w:val="609EEFCA"/>
    <w:rsid w:val="610796EA"/>
    <w:rsid w:val="6198243A"/>
    <w:rsid w:val="620C94B4"/>
    <w:rsid w:val="63A86515"/>
    <w:rsid w:val="6418B55D"/>
    <w:rsid w:val="64260F4F"/>
    <w:rsid w:val="6630FC6A"/>
    <w:rsid w:val="68745793"/>
    <w:rsid w:val="6A843B07"/>
    <w:rsid w:val="6EF1B373"/>
    <w:rsid w:val="7068E061"/>
    <w:rsid w:val="720A81A8"/>
    <w:rsid w:val="73310F37"/>
    <w:rsid w:val="75D4D1B4"/>
    <w:rsid w:val="75E88F66"/>
    <w:rsid w:val="7C0BCB5B"/>
    <w:rsid w:val="7CA526E1"/>
    <w:rsid w:val="7D7ECFF0"/>
    <w:rsid w:val="7D90FC4E"/>
    <w:rsid w:val="7E28665D"/>
    <w:rsid w:val="7EBDAFF5"/>
    <w:rsid w:val="7ECEC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FF0C7"/>
  <w15:chartTrackingRefBased/>
  <w15:docId w15:val="{BA780B70-15EE-41D0-9BB1-5F05434E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26C"/>
    <w:rPr>
      <w:sz w:val="16"/>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sz w:val="22"/>
    </w:rPr>
  </w:style>
  <w:style w:type="paragraph" w:styleId="Heading3">
    <w:name w:val="heading 3"/>
    <w:basedOn w:val="Normal"/>
    <w:next w:val="Normal"/>
    <w:qFormat/>
    <w:pPr>
      <w:keepNext/>
      <w:outlineLvl w:val="2"/>
    </w:pPr>
    <w:rPr>
      <w:sz w:val="22"/>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Indent">
    <w:name w:val="Body Text Indent"/>
    <w:basedOn w:val="Normal"/>
    <w:semiHidden/>
    <w:pPr>
      <w:spacing w:after="120"/>
      <w:ind w:left="360"/>
    </w:pPr>
  </w:style>
  <w:style w:type="character" w:customStyle="1" w:styleId="HeaderChar">
    <w:name w:val="Header Char"/>
    <w:link w:val="Header"/>
    <w:uiPriority w:val="99"/>
    <w:rsid w:val="00D8019B"/>
    <w:rPr>
      <w:sz w:val="16"/>
    </w:rPr>
  </w:style>
  <w:style w:type="character" w:styleId="Hyperlink">
    <w:name w:val="Hyperlink"/>
    <w:uiPriority w:val="99"/>
    <w:unhideWhenUsed/>
    <w:rsid w:val="00D8019B"/>
    <w:rPr>
      <w:color w:val="0563C1"/>
      <w:u w:val="single"/>
    </w:rPr>
  </w:style>
  <w:style w:type="paragraph" w:customStyle="1" w:styleId="Default">
    <w:name w:val="Default"/>
    <w:basedOn w:val="Normal"/>
    <w:rsid w:val="00D8019B"/>
    <w:pPr>
      <w:autoSpaceDE w:val="0"/>
      <w:autoSpaceDN w:val="0"/>
    </w:pPr>
    <w:rPr>
      <w:rFonts w:ascii="Arial" w:eastAsia="Calibri" w:hAnsi="Arial" w:cs="Arial"/>
      <w:color w:val="000000"/>
      <w:sz w:val="24"/>
      <w:szCs w:val="24"/>
    </w:rPr>
  </w:style>
  <w:style w:type="character" w:customStyle="1" w:styleId="TitleChar">
    <w:name w:val="Title Char"/>
    <w:link w:val="Title"/>
    <w:rsid w:val="000A0D14"/>
    <w:rPr>
      <w:b/>
      <w:sz w:val="22"/>
    </w:rPr>
  </w:style>
  <w:style w:type="table" w:styleId="TableGrid">
    <w:name w:val="Table Grid"/>
    <w:basedOn w:val="TableNormal"/>
    <w:uiPriority w:val="39"/>
    <w:rsid w:val="00A415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E3"/>
    <w:rPr>
      <w:rFonts w:ascii="Segoe UI" w:hAnsi="Segoe UI" w:cs="Segoe UI"/>
      <w:sz w:val="18"/>
      <w:szCs w:val="18"/>
    </w:rPr>
  </w:style>
  <w:style w:type="character" w:styleId="CommentReference">
    <w:name w:val="annotation reference"/>
    <w:basedOn w:val="DefaultParagraphFont"/>
    <w:uiPriority w:val="99"/>
    <w:semiHidden/>
    <w:unhideWhenUsed/>
    <w:rsid w:val="00FD5EE3"/>
    <w:rPr>
      <w:sz w:val="16"/>
      <w:szCs w:val="16"/>
    </w:rPr>
  </w:style>
  <w:style w:type="paragraph" w:styleId="CommentText">
    <w:name w:val="annotation text"/>
    <w:basedOn w:val="Normal"/>
    <w:link w:val="CommentTextChar"/>
    <w:uiPriority w:val="99"/>
    <w:semiHidden/>
    <w:unhideWhenUsed/>
    <w:rsid w:val="00FD5EE3"/>
    <w:rPr>
      <w:sz w:val="20"/>
    </w:rPr>
  </w:style>
  <w:style w:type="character" w:customStyle="1" w:styleId="CommentTextChar">
    <w:name w:val="Comment Text Char"/>
    <w:basedOn w:val="DefaultParagraphFont"/>
    <w:link w:val="CommentText"/>
    <w:uiPriority w:val="99"/>
    <w:semiHidden/>
    <w:rsid w:val="00FD5EE3"/>
  </w:style>
  <w:style w:type="paragraph" w:styleId="CommentSubject">
    <w:name w:val="annotation subject"/>
    <w:basedOn w:val="CommentText"/>
    <w:next w:val="CommentText"/>
    <w:link w:val="CommentSubjectChar"/>
    <w:uiPriority w:val="99"/>
    <w:semiHidden/>
    <w:unhideWhenUsed/>
    <w:rsid w:val="00FD5EE3"/>
    <w:rPr>
      <w:b/>
      <w:bCs/>
    </w:rPr>
  </w:style>
  <w:style w:type="character" w:customStyle="1" w:styleId="CommentSubjectChar">
    <w:name w:val="Comment Subject Char"/>
    <w:basedOn w:val="CommentTextChar"/>
    <w:link w:val="CommentSubject"/>
    <w:uiPriority w:val="99"/>
    <w:semiHidden/>
    <w:rsid w:val="00FD5EE3"/>
    <w:rPr>
      <w:b/>
      <w:bCs/>
    </w:rPr>
  </w:style>
  <w:style w:type="paragraph" w:styleId="Revision">
    <w:name w:val="Revision"/>
    <w:hidden/>
    <w:uiPriority w:val="99"/>
    <w:semiHidden/>
    <w:rsid w:val="00B34D81"/>
    <w:rPr>
      <w:sz w:val="16"/>
    </w:rPr>
  </w:style>
  <w:style w:type="character" w:styleId="FollowedHyperlink">
    <w:name w:val="FollowedHyperlink"/>
    <w:basedOn w:val="DefaultParagraphFont"/>
    <w:uiPriority w:val="99"/>
    <w:semiHidden/>
    <w:unhideWhenUsed/>
    <w:rsid w:val="00993ED4"/>
    <w:rPr>
      <w:color w:val="954F72" w:themeColor="followedHyperlink"/>
      <w:u w:val="single"/>
    </w:rPr>
  </w:style>
  <w:style w:type="paragraph" w:customStyle="1" w:styleId="TableParagraph">
    <w:name w:val="Table Paragraph"/>
    <w:basedOn w:val="Normal"/>
    <w:uiPriority w:val="1"/>
    <w:qFormat/>
    <w:rsid w:val="00277561"/>
    <w:pPr>
      <w:widowControl w:val="0"/>
    </w:pPr>
    <w:rPr>
      <w:rFonts w:ascii="Calibri" w:eastAsia="Calibri" w:hAnsi="Calibri"/>
      <w:sz w:val="22"/>
      <w:szCs w:val="22"/>
    </w:rPr>
  </w:style>
  <w:style w:type="paragraph" w:styleId="ListParagraph">
    <w:name w:val="List Paragraph"/>
    <w:basedOn w:val="Normal"/>
    <w:uiPriority w:val="34"/>
    <w:qFormat/>
    <w:rsid w:val="00E623D2"/>
    <w:pPr>
      <w:ind w:left="720"/>
      <w:contextualSpacing/>
    </w:pPr>
  </w:style>
  <w:style w:type="paragraph" w:styleId="EnvelopeAddress">
    <w:name w:val="envelope address"/>
    <w:basedOn w:val="Normal"/>
    <w:uiPriority w:val="99"/>
    <w:semiHidden/>
    <w:unhideWhenUsed/>
    <w:rsid w:val="002B7850"/>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FooterChar">
    <w:name w:val="Footer Char"/>
    <w:basedOn w:val="DefaultParagraphFont"/>
    <w:link w:val="Footer"/>
    <w:uiPriority w:val="99"/>
    <w:rsid w:val="007A0395"/>
    <w:rPr>
      <w:sz w:val="16"/>
    </w:rPr>
  </w:style>
  <w:style w:type="character" w:customStyle="1" w:styleId="spelle">
    <w:name w:val="spelle"/>
    <w:basedOn w:val="DefaultParagraphFont"/>
    <w:rsid w:val="00C95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9556">
      <w:bodyDiv w:val="1"/>
      <w:marLeft w:val="0"/>
      <w:marRight w:val="0"/>
      <w:marTop w:val="0"/>
      <w:marBottom w:val="0"/>
      <w:divBdr>
        <w:top w:val="none" w:sz="0" w:space="0" w:color="auto"/>
        <w:left w:val="none" w:sz="0" w:space="0" w:color="auto"/>
        <w:bottom w:val="none" w:sz="0" w:space="0" w:color="auto"/>
        <w:right w:val="none" w:sz="0" w:space="0" w:color="auto"/>
      </w:divBdr>
    </w:div>
    <w:div w:id="168713777">
      <w:bodyDiv w:val="1"/>
      <w:marLeft w:val="0"/>
      <w:marRight w:val="0"/>
      <w:marTop w:val="0"/>
      <w:marBottom w:val="0"/>
      <w:divBdr>
        <w:top w:val="none" w:sz="0" w:space="0" w:color="auto"/>
        <w:left w:val="none" w:sz="0" w:space="0" w:color="auto"/>
        <w:bottom w:val="none" w:sz="0" w:space="0" w:color="auto"/>
        <w:right w:val="none" w:sz="0" w:space="0" w:color="auto"/>
      </w:divBdr>
    </w:div>
    <w:div w:id="388648255">
      <w:bodyDiv w:val="1"/>
      <w:marLeft w:val="0"/>
      <w:marRight w:val="0"/>
      <w:marTop w:val="0"/>
      <w:marBottom w:val="0"/>
      <w:divBdr>
        <w:top w:val="none" w:sz="0" w:space="0" w:color="auto"/>
        <w:left w:val="none" w:sz="0" w:space="0" w:color="auto"/>
        <w:bottom w:val="none" w:sz="0" w:space="0" w:color="auto"/>
        <w:right w:val="none" w:sz="0" w:space="0" w:color="auto"/>
      </w:divBdr>
    </w:div>
    <w:div w:id="398092224">
      <w:bodyDiv w:val="1"/>
      <w:marLeft w:val="0"/>
      <w:marRight w:val="0"/>
      <w:marTop w:val="0"/>
      <w:marBottom w:val="0"/>
      <w:divBdr>
        <w:top w:val="none" w:sz="0" w:space="0" w:color="auto"/>
        <w:left w:val="none" w:sz="0" w:space="0" w:color="auto"/>
        <w:bottom w:val="none" w:sz="0" w:space="0" w:color="auto"/>
        <w:right w:val="none" w:sz="0" w:space="0" w:color="auto"/>
      </w:divBdr>
    </w:div>
    <w:div w:id="842624699">
      <w:bodyDiv w:val="1"/>
      <w:marLeft w:val="0"/>
      <w:marRight w:val="0"/>
      <w:marTop w:val="0"/>
      <w:marBottom w:val="0"/>
      <w:divBdr>
        <w:top w:val="none" w:sz="0" w:space="0" w:color="auto"/>
        <w:left w:val="none" w:sz="0" w:space="0" w:color="auto"/>
        <w:bottom w:val="none" w:sz="0" w:space="0" w:color="auto"/>
        <w:right w:val="none" w:sz="0" w:space="0" w:color="auto"/>
      </w:divBdr>
    </w:div>
    <w:div w:id="980378133">
      <w:bodyDiv w:val="1"/>
      <w:marLeft w:val="0"/>
      <w:marRight w:val="0"/>
      <w:marTop w:val="0"/>
      <w:marBottom w:val="0"/>
      <w:divBdr>
        <w:top w:val="none" w:sz="0" w:space="0" w:color="auto"/>
        <w:left w:val="none" w:sz="0" w:space="0" w:color="auto"/>
        <w:bottom w:val="none" w:sz="0" w:space="0" w:color="auto"/>
        <w:right w:val="none" w:sz="0" w:space="0" w:color="auto"/>
      </w:divBdr>
    </w:div>
    <w:div w:id="1006058091">
      <w:bodyDiv w:val="1"/>
      <w:marLeft w:val="0"/>
      <w:marRight w:val="0"/>
      <w:marTop w:val="0"/>
      <w:marBottom w:val="0"/>
      <w:divBdr>
        <w:top w:val="none" w:sz="0" w:space="0" w:color="auto"/>
        <w:left w:val="none" w:sz="0" w:space="0" w:color="auto"/>
        <w:bottom w:val="none" w:sz="0" w:space="0" w:color="auto"/>
        <w:right w:val="none" w:sz="0" w:space="0" w:color="auto"/>
      </w:divBdr>
    </w:div>
    <w:div w:id="1006247885">
      <w:bodyDiv w:val="1"/>
      <w:marLeft w:val="0"/>
      <w:marRight w:val="0"/>
      <w:marTop w:val="0"/>
      <w:marBottom w:val="0"/>
      <w:divBdr>
        <w:top w:val="none" w:sz="0" w:space="0" w:color="auto"/>
        <w:left w:val="none" w:sz="0" w:space="0" w:color="auto"/>
        <w:bottom w:val="none" w:sz="0" w:space="0" w:color="auto"/>
        <w:right w:val="none" w:sz="0" w:space="0" w:color="auto"/>
      </w:divBdr>
    </w:div>
    <w:div w:id="1199052728">
      <w:bodyDiv w:val="1"/>
      <w:marLeft w:val="0"/>
      <w:marRight w:val="0"/>
      <w:marTop w:val="0"/>
      <w:marBottom w:val="0"/>
      <w:divBdr>
        <w:top w:val="none" w:sz="0" w:space="0" w:color="auto"/>
        <w:left w:val="none" w:sz="0" w:space="0" w:color="auto"/>
        <w:bottom w:val="none" w:sz="0" w:space="0" w:color="auto"/>
        <w:right w:val="none" w:sz="0" w:space="0" w:color="auto"/>
      </w:divBdr>
      <w:divsChild>
        <w:div w:id="618029828">
          <w:marLeft w:val="0"/>
          <w:marRight w:val="0"/>
          <w:marTop w:val="0"/>
          <w:marBottom w:val="0"/>
          <w:divBdr>
            <w:top w:val="none" w:sz="0" w:space="0" w:color="auto"/>
            <w:left w:val="none" w:sz="0" w:space="0" w:color="auto"/>
            <w:bottom w:val="none" w:sz="0" w:space="0" w:color="auto"/>
            <w:right w:val="none" w:sz="0" w:space="0" w:color="auto"/>
          </w:divBdr>
        </w:div>
      </w:divsChild>
    </w:div>
    <w:div w:id="1264335771">
      <w:bodyDiv w:val="1"/>
      <w:marLeft w:val="0"/>
      <w:marRight w:val="0"/>
      <w:marTop w:val="0"/>
      <w:marBottom w:val="0"/>
      <w:divBdr>
        <w:top w:val="none" w:sz="0" w:space="0" w:color="auto"/>
        <w:left w:val="none" w:sz="0" w:space="0" w:color="auto"/>
        <w:bottom w:val="none" w:sz="0" w:space="0" w:color="auto"/>
        <w:right w:val="none" w:sz="0" w:space="0" w:color="auto"/>
      </w:divBdr>
    </w:div>
    <w:div w:id="1319383462">
      <w:bodyDiv w:val="1"/>
      <w:marLeft w:val="0"/>
      <w:marRight w:val="0"/>
      <w:marTop w:val="0"/>
      <w:marBottom w:val="0"/>
      <w:divBdr>
        <w:top w:val="none" w:sz="0" w:space="0" w:color="auto"/>
        <w:left w:val="none" w:sz="0" w:space="0" w:color="auto"/>
        <w:bottom w:val="none" w:sz="0" w:space="0" w:color="auto"/>
        <w:right w:val="none" w:sz="0" w:space="0" w:color="auto"/>
      </w:divBdr>
    </w:div>
    <w:div w:id="1434863112">
      <w:bodyDiv w:val="1"/>
      <w:marLeft w:val="0"/>
      <w:marRight w:val="0"/>
      <w:marTop w:val="0"/>
      <w:marBottom w:val="0"/>
      <w:divBdr>
        <w:top w:val="none" w:sz="0" w:space="0" w:color="auto"/>
        <w:left w:val="none" w:sz="0" w:space="0" w:color="auto"/>
        <w:bottom w:val="none" w:sz="0" w:space="0" w:color="auto"/>
        <w:right w:val="none" w:sz="0" w:space="0" w:color="auto"/>
      </w:divBdr>
    </w:div>
    <w:div w:id="1482232911">
      <w:bodyDiv w:val="1"/>
      <w:marLeft w:val="0"/>
      <w:marRight w:val="0"/>
      <w:marTop w:val="0"/>
      <w:marBottom w:val="0"/>
      <w:divBdr>
        <w:top w:val="none" w:sz="0" w:space="0" w:color="auto"/>
        <w:left w:val="none" w:sz="0" w:space="0" w:color="auto"/>
        <w:bottom w:val="none" w:sz="0" w:space="0" w:color="auto"/>
        <w:right w:val="none" w:sz="0" w:space="0" w:color="auto"/>
      </w:divBdr>
      <w:divsChild>
        <w:div w:id="1130437389">
          <w:marLeft w:val="0"/>
          <w:marRight w:val="0"/>
          <w:marTop w:val="0"/>
          <w:marBottom w:val="0"/>
          <w:divBdr>
            <w:top w:val="none" w:sz="0" w:space="0" w:color="auto"/>
            <w:left w:val="none" w:sz="0" w:space="0" w:color="auto"/>
            <w:bottom w:val="none" w:sz="0" w:space="0" w:color="auto"/>
            <w:right w:val="none" w:sz="0" w:space="0" w:color="auto"/>
          </w:divBdr>
        </w:div>
      </w:divsChild>
    </w:div>
    <w:div w:id="1636448093">
      <w:bodyDiv w:val="1"/>
      <w:marLeft w:val="0"/>
      <w:marRight w:val="0"/>
      <w:marTop w:val="0"/>
      <w:marBottom w:val="0"/>
      <w:divBdr>
        <w:top w:val="none" w:sz="0" w:space="0" w:color="auto"/>
        <w:left w:val="none" w:sz="0" w:space="0" w:color="auto"/>
        <w:bottom w:val="none" w:sz="0" w:space="0" w:color="auto"/>
        <w:right w:val="none" w:sz="0" w:space="0" w:color="auto"/>
      </w:divBdr>
    </w:div>
    <w:div w:id="1715693056">
      <w:bodyDiv w:val="1"/>
      <w:marLeft w:val="0"/>
      <w:marRight w:val="0"/>
      <w:marTop w:val="0"/>
      <w:marBottom w:val="0"/>
      <w:divBdr>
        <w:top w:val="none" w:sz="0" w:space="0" w:color="auto"/>
        <w:left w:val="none" w:sz="0" w:space="0" w:color="auto"/>
        <w:bottom w:val="none" w:sz="0" w:space="0" w:color="auto"/>
        <w:right w:val="none" w:sz="0" w:space="0" w:color="auto"/>
      </w:divBdr>
    </w:div>
    <w:div w:id="1744251503">
      <w:bodyDiv w:val="1"/>
      <w:marLeft w:val="0"/>
      <w:marRight w:val="0"/>
      <w:marTop w:val="0"/>
      <w:marBottom w:val="0"/>
      <w:divBdr>
        <w:top w:val="none" w:sz="0" w:space="0" w:color="auto"/>
        <w:left w:val="none" w:sz="0" w:space="0" w:color="auto"/>
        <w:bottom w:val="none" w:sz="0" w:space="0" w:color="auto"/>
        <w:right w:val="none" w:sz="0" w:space="0" w:color="auto"/>
      </w:divBdr>
    </w:div>
    <w:div w:id="1886136212">
      <w:bodyDiv w:val="1"/>
      <w:marLeft w:val="0"/>
      <w:marRight w:val="0"/>
      <w:marTop w:val="0"/>
      <w:marBottom w:val="0"/>
      <w:divBdr>
        <w:top w:val="none" w:sz="0" w:space="0" w:color="auto"/>
        <w:left w:val="none" w:sz="0" w:space="0" w:color="auto"/>
        <w:bottom w:val="none" w:sz="0" w:space="0" w:color="auto"/>
        <w:right w:val="none" w:sz="0" w:space="0" w:color="auto"/>
      </w:divBdr>
    </w:div>
    <w:div w:id="1970740135">
      <w:bodyDiv w:val="1"/>
      <w:marLeft w:val="0"/>
      <w:marRight w:val="0"/>
      <w:marTop w:val="0"/>
      <w:marBottom w:val="0"/>
      <w:divBdr>
        <w:top w:val="none" w:sz="0" w:space="0" w:color="auto"/>
        <w:left w:val="none" w:sz="0" w:space="0" w:color="auto"/>
        <w:bottom w:val="none" w:sz="0" w:space="0" w:color="auto"/>
        <w:right w:val="none" w:sz="0" w:space="0" w:color="auto"/>
      </w:divBdr>
    </w:div>
    <w:div w:id="2093697229">
      <w:bodyDiv w:val="1"/>
      <w:marLeft w:val="0"/>
      <w:marRight w:val="0"/>
      <w:marTop w:val="0"/>
      <w:marBottom w:val="0"/>
      <w:divBdr>
        <w:top w:val="none" w:sz="0" w:space="0" w:color="auto"/>
        <w:left w:val="none" w:sz="0" w:space="0" w:color="auto"/>
        <w:bottom w:val="none" w:sz="0" w:space="0" w:color="auto"/>
        <w:right w:val="none" w:sz="0" w:space="0" w:color="auto"/>
      </w:divBdr>
    </w:div>
    <w:div w:id="2127846474">
      <w:bodyDiv w:val="1"/>
      <w:marLeft w:val="0"/>
      <w:marRight w:val="0"/>
      <w:marTop w:val="0"/>
      <w:marBottom w:val="0"/>
      <w:divBdr>
        <w:top w:val="none" w:sz="0" w:space="0" w:color="auto"/>
        <w:left w:val="none" w:sz="0" w:space="0" w:color="auto"/>
        <w:bottom w:val="none" w:sz="0" w:space="0" w:color="auto"/>
        <w:right w:val="none" w:sz="0" w:space="0" w:color="auto"/>
      </w:divBdr>
      <w:divsChild>
        <w:div w:id="229116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ncourt.state.nh.us/rules/state_agencies/ins3600.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ncourt.state.nh.us/rsa/html/XXXVII/415-D/415-D-mrg.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ncourt.state.nh.us/rules/state_agencies/ins400.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bf9198-90d9-4969-b4ac-bcbf5cc89955">
      <Terms xmlns="http://schemas.microsoft.com/office/infopath/2007/PartnerControls"/>
    </lcf76f155ced4ddcb4097134ff3c332f>
    <TaxCatchAll xmlns="5a5e8dfb-bd82-46e1-b830-00e24749d39d" xsi:nil="true"/>
    <Notes0 xmlns="5fbf9198-90d9-4969-b4ac-bcbf5cc899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019F655086FA418272F34CF8A89A2F" ma:contentTypeVersion="21" ma:contentTypeDescription="Create a new document." ma:contentTypeScope="" ma:versionID="556beacae86c66d628db60b5f2241ac0">
  <xsd:schema xmlns:xsd="http://www.w3.org/2001/XMLSchema" xmlns:xs="http://www.w3.org/2001/XMLSchema" xmlns:p="http://schemas.microsoft.com/office/2006/metadata/properties" xmlns:ns2="5fbf9198-90d9-4969-b4ac-bcbf5cc89955" xmlns:ns3="5a5e8dfb-bd82-46e1-b830-00e24749d39d" targetNamespace="http://schemas.microsoft.com/office/2006/metadata/properties" ma:root="true" ma:fieldsID="b8bbbe9f0f6b92efd88548a970304919" ns2:_="" ns3:_="">
    <xsd:import namespace="5fbf9198-90d9-4969-b4ac-bcbf5cc89955"/>
    <xsd:import namespace="5a5e8dfb-bd82-46e1-b830-00e24749d3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Notes0"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f9198-90d9-4969-b4ac-bcbf5cc899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Notes0" ma:index="16" nillable="true" ma:displayName="Notes" ma:internalName="Notes0">
      <xsd:simpleType>
        <xsd:restriction base="dms:Text">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d96b42e-419a-4189-b55b-fb484703c6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5e8dfb-bd82-46e1-b830-00e24749d39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0c111e-f5db-4865-81aa-0559afd5561d}" ma:internalName="TaxCatchAll" ma:showField="CatchAllData" ma:web="5a5e8dfb-bd82-46e1-b830-00e24749d3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D293E-1C92-46A5-AB2F-640FED6E1D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68A225-F6BD-48A9-9550-095863790269}">
  <ds:schemaRefs>
    <ds:schemaRef ds:uri="http://schemas.microsoft.com/sharepoint/v3/contenttype/forms"/>
  </ds:schemaRefs>
</ds:datastoreItem>
</file>

<file path=customXml/itemProps3.xml><?xml version="1.0" encoding="utf-8"?>
<ds:datastoreItem xmlns:ds="http://schemas.openxmlformats.org/officeDocument/2006/customXml" ds:itemID="{9D1D8C95-2D1F-4154-85B3-C3D8F8685626}"/>
</file>

<file path=customXml/itemProps4.xml><?xml version="1.0" encoding="utf-8"?>
<ds:datastoreItem xmlns:ds="http://schemas.openxmlformats.org/officeDocument/2006/customXml" ds:itemID="{BA4C0848-F6F6-4544-9785-71D53F2A6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4022</Words>
  <Characters>22926</Characters>
  <Application>Microsoft Office Word</Application>
  <DocSecurity>8</DocSecurity>
  <Lines>191</Lines>
  <Paragraphs>53</Paragraphs>
  <ScaleCrop>false</ScaleCrop>
  <HeadingPairs>
    <vt:vector size="2" baseType="variant">
      <vt:variant>
        <vt:lpstr>Title</vt:lpstr>
      </vt:variant>
      <vt:variant>
        <vt:i4>1</vt:i4>
      </vt:variant>
    </vt:vector>
  </HeadingPairs>
  <TitlesOfParts>
    <vt:vector size="1" baseType="lpstr">
      <vt:lpstr>REVIEW REQUIREMENTS CHECKLIST</vt:lpstr>
    </vt:vector>
  </TitlesOfParts>
  <Company>Provident Companies</Company>
  <LinksUpToDate>false</LinksUpToDate>
  <CharactersWithSpaces>26895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REQUIREMENTS CHECKLIST</dc:title>
  <dc:subject/>
  <dc:creator>#lfcrjs</dc:creator>
  <cp:keywords/>
  <dc:description/>
  <cp:lastModifiedBy>Sylvester, Marianne</cp:lastModifiedBy>
  <cp:revision>8</cp:revision>
  <cp:lastPrinted>2021-11-01T12:28:00Z</cp:lastPrinted>
  <dcterms:created xsi:type="dcterms:W3CDTF">2021-11-04T17:33:00Z</dcterms:created>
  <dcterms:modified xsi:type="dcterms:W3CDTF">2021-11-04T17:39:00Z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0x010100E5019F655086FA418272F34CF8A89A2F</vt:lpwstr>
  </property>
</Properties>
</file>